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3AF81D2E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1A2040">
        <w:rPr>
          <w:rFonts w:ascii="Arial" w:hAnsi="Arial" w:cs="Arial"/>
          <w:sz w:val="24"/>
          <w:szCs w:val="24"/>
        </w:rPr>
        <w:t>18693</w:t>
      </w:r>
      <w:r w:rsidR="007B2CF6">
        <w:rPr>
          <w:rFonts w:ascii="Arial" w:hAnsi="Arial" w:cs="Arial"/>
          <w:sz w:val="24"/>
          <w:szCs w:val="24"/>
        </w:rPr>
        <w:t>-1</w:t>
      </w:r>
      <w:r w:rsidR="00945DE1">
        <w:rPr>
          <w:rFonts w:ascii="Arial" w:hAnsi="Arial" w:cs="Arial"/>
          <w:sz w:val="24"/>
          <w:szCs w:val="24"/>
        </w:rPr>
        <w:t>/202</w:t>
      </w:r>
      <w:r w:rsidR="00C95D7D">
        <w:rPr>
          <w:rFonts w:ascii="Arial" w:hAnsi="Arial" w:cs="Arial"/>
          <w:sz w:val="24"/>
          <w:szCs w:val="24"/>
        </w:rPr>
        <w:t>5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5E258FFB" w14:textId="77777777" w:rsidR="00701F1F" w:rsidRPr="001323C0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2117E40" w14:textId="77777777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4F2C4FBA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202</w:t>
      </w:r>
      <w:r w:rsidR="00C95D7D">
        <w:rPr>
          <w:rFonts w:ascii="Arial" w:hAnsi="Arial" w:cs="Arial"/>
          <w:b/>
          <w:color w:val="auto"/>
          <w:sz w:val="24"/>
          <w:szCs w:val="24"/>
        </w:rPr>
        <w:t>5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C95D7D">
        <w:rPr>
          <w:rFonts w:ascii="Arial" w:hAnsi="Arial" w:cs="Arial"/>
          <w:b/>
          <w:color w:val="auto"/>
          <w:sz w:val="24"/>
          <w:szCs w:val="24"/>
        </w:rPr>
        <w:t>szeptember 25</w:t>
      </w:r>
      <w:r w:rsidR="00876D6B">
        <w:rPr>
          <w:rFonts w:ascii="Arial" w:hAnsi="Arial" w:cs="Arial"/>
          <w:b/>
          <w:color w:val="auto"/>
          <w:sz w:val="24"/>
          <w:szCs w:val="24"/>
        </w:rPr>
        <w:t>-</w:t>
      </w:r>
      <w:r w:rsidR="003F44ED">
        <w:rPr>
          <w:rFonts w:ascii="Arial" w:hAnsi="Arial" w:cs="Arial"/>
          <w:b/>
          <w:color w:val="auto"/>
          <w:sz w:val="24"/>
          <w:szCs w:val="24"/>
        </w:rPr>
        <w:t>e</w:t>
      </w:r>
      <w:r w:rsidR="00876D6B">
        <w:rPr>
          <w:rFonts w:ascii="Arial" w:hAnsi="Arial" w:cs="Arial"/>
          <w:b/>
          <w:color w:val="auto"/>
          <w:sz w:val="24"/>
          <w:szCs w:val="24"/>
        </w:rPr>
        <w:t>i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45C65" w:rsidRPr="001323C0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1323C0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7014BED6" w:rsidR="00701F1F" w:rsidRPr="001323C0" w:rsidRDefault="008C3758" w:rsidP="008C3758">
      <w:pPr>
        <w:spacing w:after="0" w:line="240" w:lineRule="auto"/>
        <w:jc w:val="both"/>
        <w:rPr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="00876D6B">
        <w:rPr>
          <w:rFonts w:ascii="Arial" w:hAnsi="Arial" w:cs="Arial"/>
          <w:sz w:val="24"/>
          <w:szCs w:val="24"/>
        </w:rPr>
        <w:t>Hévíz Hazavár Önkormányzati útiköltség hozzájárulás és ösztöndíj elbírálásának helyi szabályozásáról</w:t>
      </w:r>
      <w:r w:rsidR="00876D6B" w:rsidRPr="00AC6F11">
        <w:rPr>
          <w:rFonts w:ascii="Arial" w:hAnsi="Arial" w:cs="Arial"/>
          <w:sz w:val="24"/>
          <w:szCs w:val="24"/>
        </w:rPr>
        <w:t xml:space="preserve"> szóló</w:t>
      </w:r>
      <w:r w:rsidR="00876D6B">
        <w:rPr>
          <w:rFonts w:ascii="Arial" w:hAnsi="Arial" w:cs="Arial"/>
          <w:sz w:val="24"/>
          <w:szCs w:val="24"/>
        </w:rPr>
        <w:t xml:space="preserve"> 44</w:t>
      </w:r>
      <w:r w:rsidR="00876D6B" w:rsidRPr="00AC6F11">
        <w:rPr>
          <w:rFonts w:ascii="Arial" w:hAnsi="Arial" w:cs="Arial"/>
          <w:sz w:val="24"/>
          <w:szCs w:val="24"/>
        </w:rPr>
        <w:t>/2015</w:t>
      </w:r>
      <w:r w:rsidR="00876D6B">
        <w:rPr>
          <w:rFonts w:ascii="Arial" w:hAnsi="Arial" w:cs="Arial"/>
          <w:sz w:val="24"/>
          <w:szCs w:val="24"/>
        </w:rPr>
        <w:t>.</w:t>
      </w:r>
      <w:r w:rsidR="00876D6B" w:rsidRPr="00AC6F11">
        <w:rPr>
          <w:rFonts w:ascii="Arial" w:hAnsi="Arial" w:cs="Arial"/>
          <w:sz w:val="24"/>
          <w:szCs w:val="24"/>
        </w:rPr>
        <w:t xml:space="preserve"> (</w:t>
      </w:r>
      <w:r w:rsidR="00876D6B">
        <w:rPr>
          <w:rFonts w:ascii="Arial" w:hAnsi="Arial" w:cs="Arial"/>
          <w:sz w:val="24"/>
          <w:szCs w:val="24"/>
        </w:rPr>
        <w:t>XI. 27</w:t>
      </w:r>
      <w:r w:rsidR="00876D6B" w:rsidRPr="00AC6F11">
        <w:rPr>
          <w:rFonts w:ascii="Arial" w:hAnsi="Arial" w:cs="Arial"/>
          <w:sz w:val="24"/>
          <w:szCs w:val="24"/>
        </w:rPr>
        <w:t>.) önkormányzati rendelet módosítása</w:t>
      </w:r>
      <w:r w:rsidR="00876D6B" w:rsidRPr="001323C0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A572950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5CDD3969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397DD0AB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95D7D">
        <w:rPr>
          <w:rFonts w:ascii="Arial" w:hAnsi="Arial" w:cs="Arial"/>
          <w:color w:val="auto"/>
          <w:sz w:val="24"/>
          <w:szCs w:val="24"/>
        </w:rPr>
        <w:t>Naszádos Péter</w:t>
      </w:r>
      <w:r w:rsidR="005720AA" w:rsidRPr="001323C0">
        <w:rPr>
          <w:rFonts w:ascii="Arial" w:hAnsi="Arial" w:cs="Arial"/>
          <w:color w:val="auto"/>
          <w:sz w:val="24"/>
          <w:szCs w:val="24"/>
        </w:rPr>
        <w:t xml:space="preserve"> polgármester</w:t>
      </w:r>
    </w:p>
    <w:p w14:paraId="16A9A52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128B6E" w14:textId="77777777" w:rsidR="006B009C" w:rsidRPr="001323C0" w:rsidRDefault="006B009C" w:rsidP="00876D6B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3D65682B" w:rsidR="00701F1F" w:rsidRPr="001323C0" w:rsidRDefault="003142A8" w:rsidP="001D1A25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2440AD" w:rsidRPr="001323C0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1323C0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1323C0" w:rsidRDefault="001100DE" w:rsidP="00876D6B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58C583A" w14:textId="4F4ABF7E" w:rsidR="001323C0" w:rsidRDefault="00AD0517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6B009C" w:rsidRPr="001323C0">
        <w:rPr>
          <w:rFonts w:ascii="Arial" w:hAnsi="Arial" w:cs="Arial"/>
          <w:color w:val="auto"/>
          <w:sz w:val="24"/>
          <w:szCs w:val="24"/>
        </w:rPr>
        <w:tab/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 xml:space="preserve">Pénzügyi, Városfejlesztési </w:t>
      </w:r>
      <w:r w:rsidR="00C95D7D">
        <w:rPr>
          <w:rFonts w:ascii="Arial" w:hAnsi="Arial" w:cs="Arial"/>
          <w:color w:val="auto"/>
          <w:sz w:val="24"/>
          <w:szCs w:val="24"/>
          <w:lang w:eastAsia="hu-HU"/>
        </w:rPr>
        <w:t xml:space="preserve">és Ügyrendi </w:t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>Bizottság</w:t>
      </w:r>
    </w:p>
    <w:p w14:paraId="256DF65F" w14:textId="62359112" w:rsidR="00AF7C4A" w:rsidRPr="001323C0" w:rsidRDefault="00AF7C4A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 w:rsidR="00C95D7D" w:rsidRPr="00C95D7D">
        <w:rPr>
          <w:rFonts w:ascii="Arial" w:hAnsi="Arial" w:cs="Arial"/>
          <w:color w:val="auto"/>
          <w:sz w:val="24"/>
          <w:szCs w:val="24"/>
          <w:lang w:eastAsia="hu-HU"/>
        </w:rPr>
        <w:t>Oktatási, Sport és Szociális Bizottság</w:t>
      </w:r>
    </w:p>
    <w:p w14:paraId="11A376E3" w14:textId="2A54E902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483D135F" w14:textId="66E9FDDE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</w:p>
    <w:p w14:paraId="6A1D0CB5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1323C0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77D7CDA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2BB62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00919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DD00ED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479661C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04EFAC4" w14:textId="77777777" w:rsidR="00701F1F" w:rsidRPr="001323C0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</w:p>
    <w:p w14:paraId="30F70CB1" w14:textId="505F50BC" w:rsidR="00701F1F" w:rsidRPr="001323C0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95D7D">
        <w:rPr>
          <w:rFonts w:ascii="Arial" w:hAnsi="Arial" w:cs="Arial"/>
          <w:color w:val="auto"/>
          <w:sz w:val="24"/>
          <w:szCs w:val="24"/>
        </w:rPr>
        <w:t>Naszádos Péter</w:t>
      </w:r>
    </w:p>
    <w:p w14:paraId="10AEB3D3" w14:textId="678DB5B3" w:rsidR="008454E4" w:rsidRPr="001323C0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A5A47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1323C0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68664AAB" w14:textId="15DE4435" w:rsidR="00911A04" w:rsidRDefault="00911A04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AEB5570" w14:textId="77777777" w:rsidR="00911A04" w:rsidRPr="001323C0" w:rsidRDefault="00911A04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0B0A51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3B93E8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4A0106A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lastRenderedPageBreak/>
        <w:t>1.</w:t>
      </w:r>
    </w:p>
    <w:p w14:paraId="7BA290C4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78BF04" w14:textId="13E9DFF1" w:rsidR="00701F1F" w:rsidRPr="001323C0" w:rsidRDefault="00AD0517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40D7A1" w14:textId="77777777" w:rsidR="008B1BE5" w:rsidRPr="001323C0" w:rsidRDefault="008B1BE5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1323C0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34D376BB" w:rsidR="00701F1F" w:rsidRDefault="00816B1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 xml:space="preserve">Tisztelt Képviselő-testület! </w:t>
      </w:r>
    </w:p>
    <w:p w14:paraId="2F7EBF92" w14:textId="77777777" w:rsidR="00510610" w:rsidRPr="001323C0" w:rsidRDefault="00510610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</w:p>
    <w:p w14:paraId="667498CC" w14:textId="427426A8" w:rsidR="00876D6B" w:rsidRPr="00876D6B" w:rsidRDefault="00876D6B" w:rsidP="00876D6B">
      <w:pPr>
        <w:spacing w:after="0" w:line="240" w:lineRule="auto"/>
        <w:rPr>
          <w:rFonts w:ascii="Arial" w:hAnsi="Arial" w:cs="Arial"/>
        </w:rPr>
      </w:pPr>
    </w:p>
    <w:p w14:paraId="6FF6058C" w14:textId="260A64AA" w:rsidR="0055196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Hazavár Önkormányzati útiköltség hozzájárulás és ösztöndíj elbírálás helyi szabályairól Hévíz Város Önkormányzat Képviselő-testületének 44/2015. (XI. 27.) önkormányzati rendelete (továbbiakban: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.) rendelkezik.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megalkotásának alapvető célja a középfokú oktatásban résztvevő diákok támogatása volt helyi szinten. </w:t>
      </w:r>
      <w:r w:rsidR="006B669E">
        <w:rPr>
          <w:rFonts w:ascii="Arial" w:hAnsi="Arial" w:cs="Arial"/>
        </w:rPr>
        <w:t>A támogatás kiterjed mind a tanulók utazási költségeinek</w:t>
      </w:r>
      <w:r w:rsidR="00C95D7D">
        <w:rPr>
          <w:rFonts w:ascii="Arial" w:hAnsi="Arial" w:cs="Arial"/>
        </w:rPr>
        <w:t xml:space="preserve"> </w:t>
      </w:r>
      <w:r w:rsidR="006B669E">
        <w:rPr>
          <w:rFonts w:ascii="Arial" w:hAnsi="Arial" w:cs="Arial"/>
        </w:rPr>
        <w:t xml:space="preserve">megtérítésére, mind a </w:t>
      </w:r>
      <w:r w:rsidR="00551967">
        <w:rPr>
          <w:rFonts w:ascii="Arial" w:hAnsi="Arial" w:cs="Arial"/>
        </w:rPr>
        <w:t xml:space="preserve">jobb tanulmányi eredményre motiváló ösztöndíj nyújtására. </w:t>
      </w:r>
    </w:p>
    <w:p w14:paraId="77C4946A" w14:textId="77777777" w:rsidR="00C95D7D" w:rsidRDefault="00C95D7D" w:rsidP="00876D6B">
      <w:pPr>
        <w:spacing w:after="0" w:line="240" w:lineRule="auto"/>
        <w:jc w:val="both"/>
        <w:rPr>
          <w:rFonts w:ascii="Arial" w:hAnsi="Arial" w:cs="Arial"/>
        </w:rPr>
      </w:pPr>
    </w:p>
    <w:p w14:paraId="08FD7945" w14:textId="5313AC13" w:rsidR="00C95D7D" w:rsidRDefault="00C95D7D" w:rsidP="00C95D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</w:t>
      </w:r>
      <w:r w:rsidRPr="00C95D7D">
        <w:rPr>
          <w:rFonts w:ascii="Arial" w:hAnsi="Arial" w:cs="Arial"/>
        </w:rPr>
        <w:t>3. §</w:t>
      </w:r>
      <w:r>
        <w:rPr>
          <w:rFonts w:ascii="Arial" w:hAnsi="Arial" w:cs="Arial"/>
        </w:rPr>
        <w:t>-a szabályozza az útiköltség hozzájárulás mértékét, mely - a vármegye és országbérlet 2023. évi bevezetése óta - teljes egészében megtéríti a tanulók utazási költségét. A támogatás mértéke a középfokú intézmény székhelye szerinti település és Hévíz város közötti tömegközlekedést biztosító havi ország-, vagy vármegyebérlet ellenértéke.</w:t>
      </w:r>
    </w:p>
    <w:p w14:paraId="54839E1E" w14:textId="77777777" w:rsidR="00C95D7D" w:rsidRDefault="00C95D7D" w:rsidP="00C95D7D">
      <w:pPr>
        <w:spacing w:after="0" w:line="240" w:lineRule="auto"/>
        <w:jc w:val="both"/>
        <w:rPr>
          <w:rFonts w:ascii="Arial" w:hAnsi="Arial" w:cs="Arial"/>
        </w:rPr>
      </w:pPr>
    </w:p>
    <w:p w14:paraId="4A2AB157" w14:textId="5A0D112C" w:rsidR="00EA4C6F" w:rsidRDefault="00EA4C6F" w:rsidP="00EA4C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 4. §-a szabályozza az ösztöndíj összegét, mely</w:t>
      </w:r>
      <w:r w:rsidR="00133649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mérték</w:t>
      </w:r>
      <w:r w:rsidR="004C5B5E">
        <w:rPr>
          <w:rFonts w:ascii="Arial" w:hAnsi="Arial" w:cs="Arial"/>
        </w:rPr>
        <w:t xml:space="preserve">e </w:t>
      </w:r>
      <w:r w:rsidR="00C95D7D">
        <w:rPr>
          <w:rFonts w:ascii="Arial" w:hAnsi="Arial" w:cs="Arial"/>
        </w:rPr>
        <w:t>2023. november 1. óta</w:t>
      </w:r>
      <w:r w:rsidR="00BB27EF">
        <w:rPr>
          <w:rFonts w:ascii="Arial" w:hAnsi="Arial" w:cs="Arial"/>
        </w:rPr>
        <w:t xml:space="preserve"> nem változott. </w:t>
      </w:r>
    </w:p>
    <w:p w14:paraId="0BCAE033" w14:textId="0107CBB7" w:rsidR="00322C2C" w:rsidRDefault="00322C2C" w:rsidP="00EA4C6F">
      <w:pPr>
        <w:spacing w:after="0" w:line="240" w:lineRule="auto"/>
        <w:jc w:val="both"/>
        <w:rPr>
          <w:rFonts w:ascii="Arial" w:hAnsi="Arial" w:cs="Arial"/>
        </w:rPr>
      </w:pPr>
    </w:p>
    <w:p w14:paraId="1852AF25" w14:textId="2C882380" w:rsidR="00EA4C6F" w:rsidRDefault="00322C2C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>
        <w:rPr>
          <w:rFonts w:ascii="Arial" w:hAnsi="Arial" w:cs="Arial"/>
        </w:rPr>
        <w:t>A jelenleg hatályos szabályozás értelmében</w:t>
      </w:r>
      <w:r w:rsidR="00EA4C6F" w:rsidRPr="00F67C2F">
        <w:rPr>
          <w:rStyle w:val="acopre"/>
          <w:rFonts w:ascii="Arial" w:hAnsi="Arial" w:cs="Arial"/>
          <w:i/>
        </w:rPr>
        <w:t xml:space="preserve"> </w:t>
      </w:r>
      <w:r>
        <w:rPr>
          <w:rStyle w:val="acopre"/>
          <w:rFonts w:ascii="Arial" w:hAnsi="Arial" w:cs="Arial"/>
          <w:i/>
        </w:rPr>
        <w:t>„</w:t>
      </w:r>
      <w:r w:rsidR="00EA4C6F" w:rsidRPr="00F67C2F">
        <w:rPr>
          <w:rStyle w:val="acopre"/>
          <w:rFonts w:ascii="Arial" w:hAnsi="Arial" w:cs="Arial"/>
          <w:i/>
        </w:rPr>
        <w:t>Az ösztöndíj összegét a tanulmányi eredmény határozza meg az alábbiak szerint:</w:t>
      </w:r>
    </w:p>
    <w:p w14:paraId="7DC6A8B5" w14:textId="77777777" w:rsidR="00510610" w:rsidRPr="00F67C2F" w:rsidRDefault="00510610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3715D0B8" w14:textId="6C7CA9AF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a) 2,51 és 3,0 közötti tanulmányi átlag esetén </w:t>
      </w:r>
      <w:r w:rsidR="00BB27EF">
        <w:rPr>
          <w:rStyle w:val="acopre"/>
          <w:rFonts w:ascii="Arial" w:hAnsi="Arial" w:cs="Arial"/>
          <w:b/>
          <w:i/>
        </w:rPr>
        <w:t>20</w:t>
      </w:r>
      <w:r w:rsidRPr="00F67C2F">
        <w:rPr>
          <w:rStyle w:val="acopre"/>
          <w:rFonts w:ascii="Arial" w:hAnsi="Arial" w:cs="Arial"/>
          <w:b/>
          <w:i/>
        </w:rPr>
        <w:t>00 Ft/hó;</w:t>
      </w:r>
    </w:p>
    <w:p w14:paraId="5AF4F81C" w14:textId="14055DFA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b) 3,01 és 3,5 közötti tanulmányi átlag esetén </w:t>
      </w:r>
      <w:r w:rsidRPr="00F67C2F">
        <w:rPr>
          <w:rStyle w:val="acopre"/>
          <w:rFonts w:ascii="Arial" w:hAnsi="Arial" w:cs="Arial"/>
          <w:b/>
          <w:i/>
        </w:rPr>
        <w:t>2</w:t>
      </w:r>
      <w:r w:rsidR="00BB27EF">
        <w:rPr>
          <w:rStyle w:val="acopre"/>
          <w:rFonts w:ascii="Arial" w:hAnsi="Arial" w:cs="Arial"/>
          <w:b/>
          <w:i/>
        </w:rPr>
        <w:t>5</w:t>
      </w:r>
      <w:r w:rsidRPr="00F67C2F">
        <w:rPr>
          <w:rStyle w:val="acopre"/>
          <w:rFonts w:ascii="Arial" w:hAnsi="Arial" w:cs="Arial"/>
          <w:b/>
          <w:i/>
        </w:rPr>
        <w:t>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02DF3F24" w14:textId="01E1FFF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c) 3,51 és 4,0 közötti tanulmányi átlag esetén </w:t>
      </w:r>
      <w:r w:rsidR="00BB27EF">
        <w:rPr>
          <w:rStyle w:val="acopre"/>
          <w:rFonts w:ascii="Arial" w:hAnsi="Arial" w:cs="Arial"/>
          <w:b/>
          <w:i/>
        </w:rPr>
        <w:t>3</w:t>
      </w:r>
      <w:r w:rsidRPr="00F67C2F">
        <w:rPr>
          <w:rStyle w:val="acopre"/>
          <w:rFonts w:ascii="Arial" w:hAnsi="Arial" w:cs="Arial"/>
          <w:b/>
          <w:i/>
        </w:rPr>
        <w:t>500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4985E9F2" w14:textId="6EEBF87D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d) 4,01 és 4,5 közötti tanulmányi átlag esetén </w:t>
      </w:r>
      <w:r w:rsidR="00BB27EF">
        <w:rPr>
          <w:rStyle w:val="acopre"/>
          <w:rFonts w:ascii="Arial" w:hAnsi="Arial" w:cs="Arial"/>
          <w:b/>
          <w:i/>
        </w:rPr>
        <w:t>4</w:t>
      </w:r>
      <w:r w:rsidRPr="00F67C2F">
        <w:rPr>
          <w:rStyle w:val="acopre"/>
          <w:rFonts w:ascii="Arial" w:hAnsi="Arial" w:cs="Arial"/>
          <w:b/>
          <w:i/>
        </w:rPr>
        <w:t>000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316CC6A7" w14:textId="0188B740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e) 4,51 és 4,99 közötti tanulmányi átlag esetén </w:t>
      </w:r>
      <w:r w:rsidR="00BB27EF">
        <w:rPr>
          <w:rStyle w:val="acopre"/>
          <w:rFonts w:ascii="Arial" w:hAnsi="Arial" w:cs="Arial"/>
          <w:b/>
          <w:i/>
        </w:rPr>
        <w:t>5</w:t>
      </w:r>
      <w:r w:rsidRPr="00F67C2F">
        <w:rPr>
          <w:rStyle w:val="acopre"/>
          <w:rFonts w:ascii="Arial" w:hAnsi="Arial" w:cs="Arial"/>
          <w:b/>
          <w:i/>
        </w:rPr>
        <w:t>000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350DC810" w14:textId="6E28FCCF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f) 5 (kitűnő) tanulmányi átlag esetén </w:t>
      </w:r>
      <w:r w:rsidR="00BB27EF">
        <w:rPr>
          <w:rStyle w:val="acopre"/>
          <w:rFonts w:ascii="Arial" w:hAnsi="Arial" w:cs="Arial"/>
          <w:b/>
          <w:i/>
        </w:rPr>
        <w:t>6</w:t>
      </w:r>
      <w:r w:rsidRPr="00F67C2F">
        <w:rPr>
          <w:rStyle w:val="acopre"/>
          <w:rFonts w:ascii="Arial" w:hAnsi="Arial" w:cs="Arial"/>
          <w:b/>
          <w:i/>
        </w:rPr>
        <w:t>000 Ft/hó</w:t>
      </w:r>
      <w:r w:rsidRPr="00F67C2F">
        <w:rPr>
          <w:rStyle w:val="acopre"/>
          <w:rFonts w:ascii="Arial" w:hAnsi="Arial" w:cs="Arial"/>
          <w:i/>
        </w:rPr>
        <w:t>.</w:t>
      </w:r>
    </w:p>
    <w:p w14:paraId="6CC0EE05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>(2) A tanulmányi átlag számításánál figyelembe kell venni az osztályzattal lezárt valamennyi tantárgyat.</w:t>
      </w:r>
    </w:p>
    <w:p w14:paraId="40781859" w14:textId="704C0497" w:rsidR="00EA4C6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>(3) Az ösztöndíj a középiskolások számára tanulmányi félévenként 5 hónapra vonatkozik.”</w:t>
      </w:r>
    </w:p>
    <w:p w14:paraId="0775BE58" w14:textId="4B13E34D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0A7123DA" w14:textId="49432555" w:rsidR="00322C2C" w:rsidRDefault="00322C2C" w:rsidP="00322C2C">
      <w:pPr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Az ösztöndíj támogatás esetén</w:t>
      </w:r>
      <w:r w:rsidR="00BB27EF">
        <w:rPr>
          <w:rStyle w:val="acopre"/>
          <w:rFonts w:ascii="Arial" w:hAnsi="Arial" w:cs="Arial"/>
        </w:rPr>
        <w:t xml:space="preserve"> javasolt a mértékek emelése, követve az évek alatt tapasztalt inflációt. A módosítással a</w:t>
      </w:r>
      <w:r>
        <w:rPr>
          <w:rStyle w:val="acopre"/>
          <w:rFonts w:ascii="Arial" w:hAnsi="Arial" w:cs="Arial"/>
        </w:rPr>
        <w:t xml:space="preserve"> mértékek az alábbiakban kerülhetnének meghatározásra:</w:t>
      </w:r>
    </w:p>
    <w:p w14:paraId="2FFC1834" w14:textId="77777777" w:rsidR="00510610" w:rsidRPr="00EA4C6F" w:rsidRDefault="00510610" w:rsidP="00322C2C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31791992" w14:textId="53F60389" w:rsidR="00322C2C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2,51 és 3,0 közötti tanulmányi átlag esetén </w:t>
      </w:r>
      <w:r>
        <w:rPr>
          <w:rStyle w:val="acopre"/>
          <w:rFonts w:ascii="Arial" w:hAnsi="Arial" w:cs="Arial"/>
          <w:b/>
        </w:rPr>
        <w:t>2</w:t>
      </w:r>
      <w:r w:rsidR="00BB27EF">
        <w:rPr>
          <w:rStyle w:val="acopre"/>
          <w:rFonts w:ascii="Arial" w:hAnsi="Arial" w:cs="Arial"/>
          <w:b/>
        </w:rPr>
        <w:t>5</w:t>
      </w:r>
      <w:r>
        <w:rPr>
          <w:rStyle w:val="acopre"/>
          <w:rFonts w:ascii="Arial" w:hAnsi="Arial" w:cs="Arial"/>
          <w:b/>
        </w:rPr>
        <w:t>00</w:t>
      </w:r>
      <w:r w:rsidRPr="004C5B5E">
        <w:rPr>
          <w:rStyle w:val="acopre"/>
          <w:rFonts w:ascii="Arial" w:hAnsi="Arial" w:cs="Arial"/>
          <w:b/>
        </w:rPr>
        <w:t xml:space="preserve"> Ft/hó;</w:t>
      </w:r>
    </w:p>
    <w:p w14:paraId="0DD6B26F" w14:textId="2F40E80D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3,01 és 3,5 közötti tanulmányi átlag esetén </w:t>
      </w:r>
      <w:r w:rsidR="00BB27EF">
        <w:rPr>
          <w:rStyle w:val="acopre"/>
          <w:rFonts w:ascii="Arial" w:hAnsi="Arial" w:cs="Arial"/>
          <w:b/>
        </w:rPr>
        <w:t>30</w:t>
      </w:r>
      <w:r>
        <w:rPr>
          <w:rStyle w:val="acopre"/>
          <w:rFonts w:ascii="Arial" w:hAnsi="Arial" w:cs="Arial"/>
          <w:b/>
        </w:rPr>
        <w:t>00</w:t>
      </w:r>
      <w:r w:rsidRPr="004C5B5E">
        <w:rPr>
          <w:rStyle w:val="acopre"/>
          <w:rFonts w:ascii="Arial" w:hAnsi="Arial" w:cs="Arial"/>
          <w:b/>
        </w:rPr>
        <w:t xml:space="preserve"> Ft/hó</w:t>
      </w:r>
      <w:r w:rsidRPr="004C5B5E">
        <w:rPr>
          <w:rStyle w:val="acopre"/>
          <w:rFonts w:ascii="Arial" w:hAnsi="Arial" w:cs="Arial"/>
        </w:rPr>
        <w:t>;</w:t>
      </w:r>
    </w:p>
    <w:p w14:paraId="00880F3D" w14:textId="3AAD5C2A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3,51 és 4,0 közötti tanulmányi átlag esetén </w:t>
      </w:r>
      <w:r w:rsidR="00BB27EF">
        <w:rPr>
          <w:rStyle w:val="acopre"/>
          <w:rFonts w:ascii="Arial" w:hAnsi="Arial" w:cs="Arial"/>
          <w:b/>
        </w:rPr>
        <w:t>4</w:t>
      </w:r>
      <w:r w:rsidRPr="004C5B5E">
        <w:rPr>
          <w:rStyle w:val="acopre"/>
          <w:rFonts w:ascii="Arial" w:hAnsi="Arial" w:cs="Arial"/>
          <w:b/>
        </w:rPr>
        <w:t>500 Ft/hó</w:t>
      </w:r>
      <w:r w:rsidRPr="004C5B5E">
        <w:rPr>
          <w:rStyle w:val="acopre"/>
          <w:rFonts w:ascii="Arial" w:hAnsi="Arial" w:cs="Arial"/>
        </w:rPr>
        <w:t>;</w:t>
      </w:r>
    </w:p>
    <w:p w14:paraId="7EBD5280" w14:textId="79A393BC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4,01 és 4,5 közötti tanulmányi átlag esetén </w:t>
      </w:r>
      <w:r w:rsidR="00BB27EF">
        <w:rPr>
          <w:rStyle w:val="acopre"/>
          <w:rFonts w:ascii="Arial" w:hAnsi="Arial" w:cs="Arial"/>
          <w:b/>
        </w:rPr>
        <w:t>5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;</w:t>
      </w:r>
    </w:p>
    <w:p w14:paraId="4012F34F" w14:textId="090256B2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4,51 és 4,99 közötti tanulmányi átlag esetén </w:t>
      </w:r>
      <w:r w:rsidR="00BB27EF">
        <w:rPr>
          <w:rStyle w:val="acopre"/>
          <w:rFonts w:ascii="Arial" w:hAnsi="Arial" w:cs="Arial"/>
          <w:b/>
        </w:rPr>
        <w:t>6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;</w:t>
      </w:r>
    </w:p>
    <w:p w14:paraId="320CF7FD" w14:textId="495DA0F2" w:rsidR="00322C2C" w:rsidRPr="00AF7C4A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5 (kitűnő) tanulmányi átlag esetén </w:t>
      </w:r>
      <w:r w:rsidR="00BB27EF">
        <w:rPr>
          <w:rStyle w:val="acopre"/>
          <w:rFonts w:ascii="Arial" w:hAnsi="Arial" w:cs="Arial"/>
          <w:b/>
        </w:rPr>
        <w:t>7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.</w:t>
      </w:r>
    </w:p>
    <w:p w14:paraId="55FA4A4B" w14:textId="77777777" w:rsidR="00322C2C" w:rsidRDefault="00322C2C" w:rsidP="00322C2C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7B0FDE9E" w14:textId="77777777" w:rsidR="00510610" w:rsidRDefault="00510610" w:rsidP="00322C2C">
      <w:pPr>
        <w:spacing w:after="0" w:line="240" w:lineRule="auto"/>
        <w:jc w:val="both"/>
        <w:rPr>
          <w:rStyle w:val="acopre"/>
          <w:rFonts w:ascii="Arial" w:hAnsi="Arial" w:cs="Arial"/>
          <w:color w:val="auto"/>
        </w:rPr>
      </w:pPr>
    </w:p>
    <w:p w14:paraId="5268A50A" w14:textId="26007832" w:rsidR="00AF7C4A" w:rsidRDefault="004C5B5E" w:rsidP="00322C2C">
      <w:pPr>
        <w:spacing w:after="0" w:line="240" w:lineRule="auto"/>
        <w:jc w:val="both"/>
        <w:rPr>
          <w:rStyle w:val="acopre"/>
          <w:rFonts w:ascii="Arial" w:hAnsi="Arial" w:cs="Arial"/>
          <w:color w:val="auto"/>
        </w:rPr>
      </w:pPr>
      <w:r w:rsidRPr="00510610">
        <w:rPr>
          <w:rStyle w:val="acopre"/>
          <w:rFonts w:ascii="Arial" w:hAnsi="Arial" w:cs="Arial"/>
          <w:color w:val="auto"/>
        </w:rPr>
        <w:t>Az alábbi táblázat összesítve tartalmazza a 202</w:t>
      </w:r>
      <w:r w:rsidR="00510610" w:rsidRPr="00510610">
        <w:rPr>
          <w:rStyle w:val="acopre"/>
          <w:rFonts w:ascii="Arial" w:hAnsi="Arial" w:cs="Arial"/>
          <w:color w:val="auto"/>
        </w:rPr>
        <w:t>3</w:t>
      </w:r>
      <w:r w:rsidRPr="00510610">
        <w:rPr>
          <w:rStyle w:val="acopre"/>
          <w:rFonts w:ascii="Arial" w:hAnsi="Arial" w:cs="Arial"/>
          <w:color w:val="auto"/>
        </w:rPr>
        <w:t>/202</w:t>
      </w:r>
      <w:r w:rsidR="00510610" w:rsidRPr="00510610">
        <w:rPr>
          <w:rStyle w:val="acopre"/>
          <w:rFonts w:ascii="Arial" w:hAnsi="Arial" w:cs="Arial"/>
          <w:color w:val="auto"/>
        </w:rPr>
        <w:t>4</w:t>
      </w:r>
      <w:r w:rsidRPr="00510610">
        <w:rPr>
          <w:rStyle w:val="acopre"/>
          <w:rFonts w:ascii="Arial" w:hAnsi="Arial" w:cs="Arial"/>
          <w:color w:val="auto"/>
        </w:rPr>
        <w:t xml:space="preserve">. tanév II. félévében, illetve </w:t>
      </w:r>
      <w:r w:rsidR="00510610" w:rsidRPr="00510610">
        <w:rPr>
          <w:rStyle w:val="acopre"/>
          <w:rFonts w:ascii="Arial" w:hAnsi="Arial" w:cs="Arial"/>
          <w:color w:val="auto"/>
        </w:rPr>
        <w:t xml:space="preserve">a </w:t>
      </w:r>
      <w:r w:rsidRPr="00510610">
        <w:rPr>
          <w:rStyle w:val="acopre"/>
          <w:rFonts w:ascii="Arial" w:hAnsi="Arial" w:cs="Arial"/>
          <w:color w:val="auto"/>
        </w:rPr>
        <w:t>202</w:t>
      </w:r>
      <w:r w:rsidR="00510610" w:rsidRPr="00510610">
        <w:rPr>
          <w:rStyle w:val="acopre"/>
          <w:rFonts w:ascii="Arial" w:hAnsi="Arial" w:cs="Arial"/>
          <w:color w:val="auto"/>
        </w:rPr>
        <w:t>4</w:t>
      </w:r>
      <w:r w:rsidRPr="00510610">
        <w:rPr>
          <w:rStyle w:val="acopre"/>
          <w:rFonts w:ascii="Arial" w:hAnsi="Arial" w:cs="Arial"/>
          <w:color w:val="auto"/>
        </w:rPr>
        <w:t>/202</w:t>
      </w:r>
      <w:r w:rsidR="00510610" w:rsidRPr="00510610">
        <w:rPr>
          <w:rStyle w:val="acopre"/>
          <w:rFonts w:ascii="Arial" w:hAnsi="Arial" w:cs="Arial"/>
          <w:color w:val="auto"/>
        </w:rPr>
        <w:t>5</w:t>
      </w:r>
      <w:r w:rsidRPr="00510610">
        <w:rPr>
          <w:rStyle w:val="acopre"/>
          <w:rFonts w:ascii="Arial" w:hAnsi="Arial" w:cs="Arial"/>
          <w:color w:val="auto"/>
        </w:rPr>
        <w:t xml:space="preserve">. tanév I. félévében kifizetett támogatásokat, </w:t>
      </w:r>
      <w:r w:rsidR="00322C2C" w:rsidRPr="00510610">
        <w:rPr>
          <w:rStyle w:val="acopre"/>
          <w:rFonts w:ascii="Arial" w:hAnsi="Arial" w:cs="Arial"/>
          <w:color w:val="auto"/>
        </w:rPr>
        <w:t xml:space="preserve">az </w:t>
      </w:r>
      <w:r w:rsidRPr="00510610">
        <w:rPr>
          <w:rStyle w:val="acopre"/>
          <w:rFonts w:ascii="Arial" w:hAnsi="Arial" w:cs="Arial"/>
          <w:color w:val="auto"/>
        </w:rPr>
        <w:t>igénylők számát, az új vármegye- és országbérlettel</w:t>
      </w:r>
      <w:r w:rsidR="00322C2C" w:rsidRPr="00510610">
        <w:rPr>
          <w:rStyle w:val="acopre"/>
          <w:rFonts w:ascii="Arial" w:hAnsi="Arial" w:cs="Arial"/>
          <w:color w:val="auto"/>
        </w:rPr>
        <w:t xml:space="preserve"> és javasolt ösztöndíjakkal</w:t>
      </w:r>
      <w:r w:rsidRPr="00510610">
        <w:rPr>
          <w:rStyle w:val="acopre"/>
          <w:rFonts w:ascii="Arial" w:hAnsi="Arial" w:cs="Arial"/>
          <w:color w:val="auto"/>
        </w:rPr>
        <w:t xml:space="preserve"> kalkulált támogatási összegeket</w:t>
      </w:r>
      <w:r w:rsidR="00322C2C" w:rsidRPr="00510610">
        <w:rPr>
          <w:rStyle w:val="acopre"/>
          <w:rFonts w:ascii="Arial" w:hAnsi="Arial" w:cs="Arial"/>
          <w:color w:val="auto"/>
        </w:rPr>
        <w:t>:</w:t>
      </w:r>
    </w:p>
    <w:p w14:paraId="3334744A" w14:textId="7E5E0EE0" w:rsidR="00510610" w:rsidRDefault="00510610" w:rsidP="00322C2C">
      <w:pPr>
        <w:spacing w:after="0" w:line="240" w:lineRule="auto"/>
        <w:jc w:val="both"/>
        <w:rPr>
          <w:rStyle w:val="acopre"/>
          <w:rFonts w:ascii="Arial" w:hAnsi="Arial" w:cs="Arial"/>
          <w:b/>
          <w:color w:val="auto"/>
        </w:rPr>
      </w:pPr>
    </w:p>
    <w:p w14:paraId="796D98F7" w14:textId="77777777" w:rsidR="00510610" w:rsidRPr="00510610" w:rsidRDefault="00510610" w:rsidP="00322C2C">
      <w:pPr>
        <w:spacing w:after="0" w:line="240" w:lineRule="auto"/>
        <w:jc w:val="both"/>
        <w:rPr>
          <w:rStyle w:val="acopre"/>
          <w:rFonts w:ascii="Arial" w:hAnsi="Arial" w:cs="Arial"/>
          <w:b/>
          <w:color w:val="auto"/>
        </w:rPr>
      </w:pPr>
    </w:p>
    <w:p w14:paraId="67C96FC8" w14:textId="35D23D53" w:rsidR="00EA4C6F" w:rsidRPr="00BB27EF" w:rsidRDefault="00EA4C6F" w:rsidP="00876D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862AF06" w14:textId="279AD70A" w:rsidR="00D95294" w:rsidRDefault="00D95294" w:rsidP="00876D6B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3"/>
        <w:gridCol w:w="1413"/>
        <w:gridCol w:w="1406"/>
      </w:tblGrid>
      <w:tr w:rsidR="00510610" w:rsidRPr="00510610" w14:paraId="3C7EF974" w14:textId="77777777" w:rsidTr="00510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7B5F" w14:textId="77777777" w:rsidR="00510610" w:rsidRPr="00510610" w:rsidRDefault="00510610" w:rsidP="0051061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b/>
                <w:color w:val="000000"/>
                <w:lang w:eastAsia="hu-HU"/>
              </w:rPr>
              <w:lastRenderedPageBreak/>
              <w:t>Megnevezés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D948" w14:textId="77777777" w:rsidR="00510610" w:rsidRPr="00510610" w:rsidRDefault="00510610" w:rsidP="0051061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b/>
                <w:color w:val="000000"/>
                <w:lang w:eastAsia="hu-HU"/>
              </w:rPr>
              <w:t>2023/2024. tanév II. félév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7CF7" w14:textId="77777777" w:rsidR="00510610" w:rsidRPr="00510610" w:rsidRDefault="00510610" w:rsidP="0051061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b/>
                <w:color w:val="000000"/>
                <w:lang w:eastAsia="hu-HU"/>
              </w:rPr>
              <w:t>2024/2025. tanév I. félév</w:t>
            </w:r>
          </w:p>
        </w:tc>
      </w:tr>
      <w:tr w:rsidR="00510610" w:rsidRPr="00510610" w14:paraId="3FAF2724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BC5E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ösztöndíjat igénylők száma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4B32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B07B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56</w:t>
            </w:r>
          </w:p>
        </w:tc>
      </w:tr>
      <w:tr w:rsidR="00510610" w:rsidRPr="00510610" w14:paraId="001C307E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5C5B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kifizetett ösztöndíj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E574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1 220 000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572D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1 205 000</w:t>
            </w:r>
          </w:p>
        </w:tc>
      </w:tr>
      <w:tr w:rsidR="00510610" w:rsidRPr="00510610" w14:paraId="217C06C6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0EC4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beterjesztett ösztöndíjsáv változások esetén kalkulált ösztöndíj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497F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1 495 000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82A0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1 477 500</w:t>
            </w:r>
          </w:p>
        </w:tc>
      </w:tr>
      <w:tr w:rsidR="00510610" w:rsidRPr="00510610" w14:paraId="464952ED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9AD2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ténylegesen kifizetett és kalkulált ösztöndíj különbözete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294E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275 000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F5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272 500</w:t>
            </w:r>
          </w:p>
        </w:tc>
      </w:tr>
      <w:tr w:rsidR="00510610" w:rsidRPr="00510610" w14:paraId="49E0C82C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2FA8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068A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B30D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</w:tr>
      <w:tr w:rsidR="00510610" w:rsidRPr="00510610" w14:paraId="3080172D" w14:textId="77777777" w:rsidTr="0051061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20A4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utiköltség</w:t>
            </w:r>
            <w:proofErr w:type="spellEnd"/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 xml:space="preserve"> hozzájárulást igénylők száma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198F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3E98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44</w:t>
            </w:r>
          </w:p>
        </w:tc>
      </w:tr>
      <w:tr w:rsidR="00510610" w:rsidRPr="00510610" w14:paraId="115D0EF8" w14:textId="77777777" w:rsidTr="00510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EE8B" w14:textId="77777777" w:rsidR="00510610" w:rsidRPr="00510610" w:rsidRDefault="00510610" w:rsidP="0051061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 xml:space="preserve">kifizetett </w:t>
            </w:r>
            <w:proofErr w:type="spellStart"/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utiköltség</w:t>
            </w:r>
            <w:proofErr w:type="spellEnd"/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 xml:space="preserve"> hozzájárulás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1221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236 250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4857" w14:textId="77777777" w:rsidR="00510610" w:rsidRPr="00510610" w:rsidRDefault="00510610" w:rsidP="0051061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10610">
              <w:rPr>
                <w:rFonts w:ascii="Arial" w:eastAsia="Times New Roman" w:hAnsi="Arial" w:cs="Arial"/>
                <w:color w:val="000000"/>
                <w:lang w:eastAsia="hu-HU"/>
              </w:rPr>
              <w:t>222 075</w:t>
            </w:r>
          </w:p>
        </w:tc>
      </w:tr>
    </w:tbl>
    <w:p w14:paraId="7A385227" w14:textId="5DB492DC" w:rsidR="00510610" w:rsidRDefault="00510610" w:rsidP="00876D6B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1242C51B" w14:textId="77777777" w:rsidR="00510610" w:rsidRDefault="00510610" w:rsidP="00876D6B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25DC422D" w14:textId="27F439A2" w:rsidR="008C0FED" w:rsidRDefault="008C0FED" w:rsidP="00876D6B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 xml:space="preserve">Javaslom a sávosan megállapított ösztöndíj összegek </w:t>
      </w:r>
      <w:r w:rsidR="004F390C">
        <w:rPr>
          <w:rStyle w:val="acopre"/>
          <w:rFonts w:ascii="Arial" w:hAnsi="Arial" w:cs="Arial"/>
        </w:rPr>
        <w:t>megemelését</w:t>
      </w:r>
      <w:r>
        <w:rPr>
          <w:rStyle w:val="acopre"/>
          <w:rFonts w:ascii="Arial" w:hAnsi="Arial" w:cs="Arial"/>
        </w:rPr>
        <w:t xml:space="preserve">, ezzel is ösztönözve a hévízi lakóhellyel rendelkező tanulókat a jobb tanulmányi eredmények elérésére. </w:t>
      </w:r>
    </w:p>
    <w:p w14:paraId="08203CBF" w14:textId="57C70DED" w:rsidR="004F390C" w:rsidRDefault="004F390C" w:rsidP="00876D6B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19A2944B" w14:textId="5F6DDF63" w:rsidR="00BB27EF" w:rsidRDefault="004F390C" w:rsidP="00BB27EF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 xml:space="preserve">Az </w:t>
      </w:r>
      <w:proofErr w:type="spellStart"/>
      <w:r>
        <w:rPr>
          <w:rStyle w:val="acopre"/>
          <w:rFonts w:ascii="Arial" w:hAnsi="Arial" w:cs="Arial"/>
        </w:rPr>
        <w:t>Ör</w:t>
      </w:r>
      <w:proofErr w:type="spellEnd"/>
      <w:r>
        <w:rPr>
          <w:rStyle w:val="acopre"/>
          <w:rFonts w:ascii="Arial" w:hAnsi="Arial" w:cs="Arial"/>
        </w:rPr>
        <w:t xml:space="preserve">. rendelkezése értelmében </w:t>
      </w:r>
      <w:r w:rsidR="00BB27EF">
        <w:rPr>
          <w:rStyle w:val="acopre"/>
          <w:rFonts w:ascii="Arial" w:hAnsi="Arial" w:cs="Arial"/>
        </w:rPr>
        <w:t>a</w:t>
      </w:r>
      <w:r w:rsidR="00BB27EF" w:rsidRPr="00BB27EF">
        <w:rPr>
          <w:rStyle w:val="acopre"/>
          <w:rFonts w:ascii="Arial" w:hAnsi="Arial" w:cs="Arial"/>
        </w:rPr>
        <w:t xml:space="preserve">z útiköltség hozzájárulás és az ösztöndíj iránti kérelmeket a tanuló, vagy a törvényes képviselője minden lezárt félévet követő március 31-ig, illetve október 31-ig nyújthatja be a Hévízi Polgármesteri Hivatalhoz. </w:t>
      </w:r>
      <w:r w:rsidR="00BB27EF">
        <w:rPr>
          <w:rStyle w:val="acopre"/>
          <w:rFonts w:ascii="Arial" w:hAnsi="Arial" w:cs="Arial"/>
        </w:rPr>
        <w:t>Az előző félév alapján igényelhető útiköltség- és ösztöndíj támogatásra vonatkozó kérelem benyújtási határidejét – október 31. napját – követően, 2025. november 1. napjától javaslom a módosítás hatályba lépését meghatározni.</w:t>
      </w:r>
      <w:r w:rsidR="003142A8">
        <w:rPr>
          <w:rStyle w:val="acopre"/>
          <w:rFonts w:ascii="Arial" w:hAnsi="Arial" w:cs="Arial"/>
        </w:rPr>
        <w:t xml:space="preserve"> A megemelt ösztöndíj fedezetét a 2026. évi önkormányzati költségvetésben szükséges tervezni, a 2025. évi önkormányzati költségvetést nem érinti. </w:t>
      </w:r>
      <w:bookmarkStart w:id="0" w:name="_GoBack"/>
      <w:bookmarkEnd w:id="0"/>
    </w:p>
    <w:p w14:paraId="0D1FB553" w14:textId="77777777" w:rsidR="00BB27EF" w:rsidRDefault="00BB27EF" w:rsidP="00BB27EF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4BC8C03F" w14:textId="0CF01D3F" w:rsidR="00BB27EF" w:rsidRDefault="00BB27EF" w:rsidP="00BB27EF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 xml:space="preserve">Fentieken túl javaslom az </w:t>
      </w:r>
      <w:proofErr w:type="spellStart"/>
      <w:r>
        <w:rPr>
          <w:rStyle w:val="acopre"/>
          <w:rFonts w:ascii="Arial" w:hAnsi="Arial" w:cs="Arial"/>
        </w:rPr>
        <w:t>Ör</w:t>
      </w:r>
      <w:proofErr w:type="spellEnd"/>
      <w:r>
        <w:rPr>
          <w:rStyle w:val="acopre"/>
          <w:rFonts w:ascii="Arial" w:hAnsi="Arial" w:cs="Arial"/>
        </w:rPr>
        <w:t>. 5. § (2) bekezdésében előírt, kérelemhez csatolandó mellékletek átvezetés</w:t>
      </w:r>
      <w:r w:rsidR="00AD3B39">
        <w:rPr>
          <w:rStyle w:val="acopre"/>
          <w:rFonts w:ascii="Arial" w:hAnsi="Arial" w:cs="Arial"/>
        </w:rPr>
        <w:t>ét</w:t>
      </w:r>
      <w:r>
        <w:rPr>
          <w:rStyle w:val="acopre"/>
          <w:rFonts w:ascii="Arial" w:hAnsi="Arial" w:cs="Arial"/>
        </w:rPr>
        <w:t xml:space="preserve"> az </w:t>
      </w:r>
      <w:proofErr w:type="spellStart"/>
      <w:r>
        <w:rPr>
          <w:rStyle w:val="acopre"/>
          <w:rFonts w:ascii="Arial" w:hAnsi="Arial" w:cs="Arial"/>
        </w:rPr>
        <w:t>Ör</w:t>
      </w:r>
      <w:proofErr w:type="spellEnd"/>
      <w:r>
        <w:rPr>
          <w:rStyle w:val="acopre"/>
          <w:rFonts w:ascii="Arial" w:hAnsi="Arial" w:cs="Arial"/>
        </w:rPr>
        <w:t xml:space="preserve">. 1. </w:t>
      </w:r>
      <w:r w:rsidR="00AD3B39">
        <w:rPr>
          <w:rStyle w:val="acopre"/>
          <w:rFonts w:ascii="Arial" w:hAnsi="Arial" w:cs="Arial"/>
        </w:rPr>
        <w:t>mellékletében</w:t>
      </w:r>
      <w:r>
        <w:rPr>
          <w:rStyle w:val="acopre"/>
          <w:rFonts w:ascii="Arial" w:hAnsi="Arial" w:cs="Arial"/>
        </w:rPr>
        <w:t xml:space="preserve"> is. </w:t>
      </w:r>
    </w:p>
    <w:p w14:paraId="4DF84C41" w14:textId="77777777" w:rsidR="004F390C" w:rsidRDefault="004F390C" w:rsidP="00DE3855">
      <w:pPr>
        <w:spacing w:after="0"/>
        <w:jc w:val="both"/>
        <w:rPr>
          <w:rFonts w:ascii="Arial" w:hAnsi="Arial" w:cs="Arial"/>
        </w:rPr>
      </w:pPr>
    </w:p>
    <w:p w14:paraId="14A49751" w14:textId="77777777" w:rsidR="00DE3855" w:rsidRPr="001323C0" w:rsidRDefault="00DE3855" w:rsidP="00DE3855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Tisztelt Képviselő-testület!</w:t>
      </w:r>
    </w:p>
    <w:p w14:paraId="094DAB63" w14:textId="77777777" w:rsidR="00DE3855" w:rsidRPr="001323C0" w:rsidRDefault="00DE3855" w:rsidP="00DE3855">
      <w:pPr>
        <w:spacing w:after="0"/>
        <w:jc w:val="both"/>
        <w:rPr>
          <w:rFonts w:ascii="Arial" w:hAnsi="Arial" w:cs="Arial"/>
          <w:color w:val="auto"/>
        </w:rPr>
      </w:pPr>
    </w:p>
    <w:p w14:paraId="561B6AB9" w14:textId="2945EDF2" w:rsidR="00876D6B" w:rsidRDefault="00DE3855" w:rsidP="004F390C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Az előterjesztés alapján kérem a rendelet-tervezetet megvitatni és elfogadni szíveskedjenek!  A rendelet elfogadása minősített többséget igényel.</w:t>
      </w:r>
    </w:p>
    <w:p w14:paraId="7AC61302" w14:textId="1BD4397A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7ADB9A3" w14:textId="1EB78486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163C826" w14:textId="6C020782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4E6FECA" w14:textId="4CC95470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667FBBB" w14:textId="2ADC460A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F77C42C" w14:textId="10ADC453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5514CB0" w14:textId="4AF7E00B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25AD340" w14:textId="1166FC25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6E3CC44" w14:textId="5C2028B7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8C6D06B" w14:textId="5E366DD7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920AA31" w14:textId="252E18E2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47D4BF9" w14:textId="77777777" w:rsidR="00510610" w:rsidRDefault="00510610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C7AC34E" w14:textId="6CA3728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56EAF04" w14:textId="123D08F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A8EB843" w14:textId="603FC0D3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8D53A5E" w14:textId="772CE836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80E262A" w14:textId="01DB14E5" w:rsidR="00911A04" w:rsidRDefault="00911A04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CBD3D6D" w14:textId="77777777" w:rsidR="00911A04" w:rsidRDefault="00911A04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241A46F" w14:textId="2B4DE84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4DA0EF9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6C7D6981" w14:textId="77777777" w:rsidR="00876D6B" w:rsidRDefault="00876D6B" w:rsidP="00876D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14:paraId="22456E3B" w14:textId="77777777" w:rsidR="00876D6B" w:rsidRDefault="00876D6B" w:rsidP="00876D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A2845B" w14:textId="77777777" w:rsidR="00876D6B" w:rsidRPr="005B1D36" w:rsidRDefault="00876D6B" w:rsidP="00D31A7F">
      <w:pPr>
        <w:spacing w:after="0" w:line="240" w:lineRule="auto"/>
        <w:jc w:val="center"/>
        <w:rPr>
          <w:rFonts w:ascii="Arial" w:hAnsi="Arial" w:cs="Arial"/>
          <w:b/>
        </w:rPr>
      </w:pPr>
      <w:r w:rsidRPr="005B1D36">
        <w:rPr>
          <w:rFonts w:ascii="Arial" w:hAnsi="Arial" w:cs="Arial"/>
          <w:b/>
        </w:rPr>
        <w:t xml:space="preserve">Hévíz Város Önkormányzat Képviselő-testületének </w:t>
      </w:r>
    </w:p>
    <w:p w14:paraId="1615CFCA" w14:textId="2861FBD2" w:rsidR="00876D6B" w:rsidRDefault="00876D6B" w:rsidP="00D31A7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…/</w:t>
      </w:r>
      <w:r w:rsidR="00233D37">
        <w:rPr>
          <w:rFonts w:ascii="Arial" w:hAnsi="Arial" w:cs="Arial"/>
          <w:b/>
        </w:rPr>
        <w:t>2025.</w:t>
      </w:r>
      <w:r>
        <w:rPr>
          <w:rFonts w:ascii="Arial" w:hAnsi="Arial" w:cs="Arial"/>
          <w:b/>
        </w:rPr>
        <w:t xml:space="preserve"> (</w:t>
      </w:r>
      <w:r w:rsidR="00233D37">
        <w:rPr>
          <w:rFonts w:ascii="Arial" w:hAnsi="Arial" w:cs="Arial"/>
          <w:b/>
        </w:rPr>
        <w:t>IX. 25.</w:t>
      </w:r>
      <w:r>
        <w:rPr>
          <w:rFonts w:ascii="Arial" w:hAnsi="Arial" w:cs="Arial"/>
          <w:b/>
        </w:rPr>
        <w:t xml:space="preserve">) </w:t>
      </w:r>
      <w:r w:rsidRPr="005B1D36">
        <w:rPr>
          <w:rFonts w:ascii="Arial" w:hAnsi="Arial" w:cs="Arial"/>
          <w:b/>
        </w:rPr>
        <w:t>önkormányzati rendelete</w:t>
      </w:r>
    </w:p>
    <w:p w14:paraId="60CFBE56" w14:textId="77777777" w:rsidR="00D31A7F" w:rsidRPr="005B1D36" w:rsidRDefault="00D31A7F" w:rsidP="00D31A7F">
      <w:pPr>
        <w:spacing w:after="0" w:line="240" w:lineRule="auto"/>
        <w:jc w:val="center"/>
        <w:rPr>
          <w:rFonts w:ascii="Arial" w:hAnsi="Arial" w:cs="Arial"/>
          <w:b/>
        </w:rPr>
      </w:pPr>
    </w:p>
    <w:p w14:paraId="3D63FEE5" w14:textId="6C7E2139" w:rsidR="00876D6B" w:rsidRDefault="00876D6B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A6F24">
        <w:rPr>
          <w:rFonts w:ascii="Arial" w:hAnsi="Arial" w:cs="Arial"/>
          <w:b/>
          <w:bCs/>
        </w:rPr>
        <w:t>Hévíz Hazavár Önkormányzati útiköltség hozzájárulás és ösztöndíj elbírálásának helyi szabályozásáról</w:t>
      </w:r>
      <w:r>
        <w:rPr>
          <w:rFonts w:ascii="Arial" w:hAnsi="Arial" w:cs="Arial"/>
          <w:b/>
          <w:bCs/>
        </w:rPr>
        <w:t xml:space="preserve"> szóló 44/2015. (XI. 27.) önkormányzati rendelet módosításáról</w:t>
      </w:r>
    </w:p>
    <w:p w14:paraId="3DCD6BF6" w14:textId="77777777" w:rsidR="00D31A7F" w:rsidRDefault="00D31A7F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00F7936" w14:textId="77777777" w:rsidR="00D31A7F" w:rsidRDefault="00D31A7F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C2DFD3" w14:textId="153BCAC9" w:rsidR="00BB27EF" w:rsidRDefault="00BB27EF" w:rsidP="00D31A7F">
      <w:pPr>
        <w:spacing w:after="0" w:line="240" w:lineRule="auto"/>
        <w:jc w:val="both"/>
        <w:rPr>
          <w:rFonts w:ascii="Arial" w:hAnsi="Arial" w:cs="Arial"/>
        </w:rPr>
      </w:pPr>
      <w:r>
        <w:rPr>
          <w:rStyle w:val="jel"/>
          <w:rFonts w:ascii="Arial" w:hAnsi="Arial" w:cs="Arial"/>
          <w:color w:val="333E55"/>
          <w:sz w:val="23"/>
          <w:szCs w:val="23"/>
          <w:shd w:val="clear" w:color="auto" w:fill="FFFFFF"/>
        </w:rPr>
        <w:t>[1]</w:t>
      </w: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> </w:t>
      </w:r>
      <w:r w:rsidR="00876D6B" w:rsidRPr="00EA6F2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az </w:t>
      </w:r>
      <w:r w:rsidRPr="00BB27EF">
        <w:rPr>
          <w:rFonts w:ascii="Arial" w:hAnsi="Arial" w:cs="Arial"/>
        </w:rPr>
        <w:t>Önkormányzat költségvetésének saját bevételei terhére támoga</w:t>
      </w:r>
      <w:r>
        <w:rPr>
          <w:rFonts w:ascii="Arial" w:hAnsi="Arial" w:cs="Arial"/>
        </w:rPr>
        <w:t>tj</w:t>
      </w:r>
      <w:r w:rsidRPr="00BB27EF">
        <w:rPr>
          <w:rFonts w:ascii="Arial" w:hAnsi="Arial" w:cs="Arial"/>
        </w:rPr>
        <w:t xml:space="preserve">a a középfokú képzésben részesülő tanulók utazási költségeit, valamint </w:t>
      </w:r>
      <w:r>
        <w:rPr>
          <w:rFonts w:ascii="Arial" w:hAnsi="Arial" w:cs="Arial"/>
        </w:rPr>
        <w:t xml:space="preserve">megemelt </w:t>
      </w:r>
      <w:r w:rsidRPr="00BB27EF">
        <w:rPr>
          <w:rFonts w:ascii="Arial" w:hAnsi="Arial" w:cs="Arial"/>
        </w:rPr>
        <w:t>ösztöndíj formájában ösztönzést biztosít a jobb tanulmányi eredmény elérésére.</w:t>
      </w:r>
      <w:r>
        <w:rPr>
          <w:rFonts w:ascii="Arial" w:hAnsi="Arial" w:cs="Arial"/>
        </w:rPr>
        <w:t xml:space="preserve"> </w:t>
      </w:r>
    </w:p>
    <w:p w14:paraId="40366E69" w14:textId="54AB889D" w:rsidR="00876D6B" w:rsidRDefault="00BB27EF" w:rsidP="00D31A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>[2]</w:t>
      </w:r>
      <w:r w:rsidR="00876D6B" w:rsidRPr="00EA6F24">
        <w:rPr>
          <w:rFonts w:ascii="Arial" w:hAnsi="Arial" w:cs="Arial"/>
        </w:rPr>
        <w:t xml:space="preserve"> </w:t>
      </w:r>
      <w:r w:rsidRPr="00EA6F2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</w:t>
      </w:r>
      <w:r w:rsidR="00876D6B" w:rsidRPr="00EA6F24">
        <w:rPr>
          <w:rFonts w:ascii="Arial" w:hAnsi="Arial" w:cs="Arial"/>
        </w:rPr>
        <w:t>az Alaptörvény 32 cikk (2) bekezdésben kapott felhatalmazás alapján, valamint a Magyarország helyi önkormányzatairól szóló 2011. évi CLXXXIX. törvény 13. § (1) bekezdés 15. pontjában meghatározott feladatkörében eljárva a következőket rendeli el:</w:t>
      </w:r>
    </w:p>
    <w:p w14:paraId="53A4C799" w14:textId="77777777" w:rsidR="00BB27EF" w:rsidRPr="00EA6F24" w:rsidRDefault="00BB27EF" w:rsidP="00D31A7F">
      <w:pPr>
        <w:spacing w:after="0" w:line="240" w:lineRule="auto"/>
        <w:jc w:val="both"/>
        <w:rPr>
          <w:rFonts w:ascii="Arial" w:hAnsi="Arial" w:cs="Arial"/>
        </w:rPr>
      </w:pPr>
    </w:p>
    <w:p w14:paraId="17EA668F" w14:textId="211CD38C" w:rsidR="005607F8" w:rsidRPr="005607F8" w:rsidRDefault="00876D6B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</w:rPr>
      </w:pPr>
      <w:r w:rsidRPr="005607F8">
        <w:rPr>
          <w:rFonts w:ascii="Arial" w:hAnsi="Arial" w:cs="Arial"/>
          <w:b/>
        </w:rPr>
        <w:t>§</w:t>
      </w:r>
    </w:p>
    <w:p w14:paraId="4B84AAE0" w14:textId="3B9C3BD3" w:rsidR="005607F8" w:rsidRDefault="005607F8" w:rsidP="00D31A7F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3F8150BD" w14:textId="2C6709FC" w:rsidR="005607F8" w:rsidRPr="00777407" w:rsidRDefault="005607F8" w:rsidP="00D31A7F">
      <w:pPr>
        <w:spacing w:after="0" w:line="240" w:lineRule="auto"/>
        <w:jc w:val="both"/>
        <w:rPr>
          <w:rFonts w:ascii="Arial" w:hAnsi="Arial" w:cs="Arial"/>
          <w:b/>
        </w:rPr>
      </w:pPr>
      <w:r w:rsidRPr="00777407">
        <w:rPr>
          <w:rFonts w:ascii="Arial" w:hAnsi="Arial" w:cs="Arial"/>
        </w:rPr>
        <w:t xml:space="preserve">A </w:t>
      </w:r>
      <w:r w:rsidRPr="005B6948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4. § (1) bekezdése helyébe </w:t>
      </w:r>
      <w:r w:rsidRPr="00777407">
        <w:rPr>
          <w:rFonts w:ascii="Arial" w:hAnsi="Arial" w:cs="Arial"/>
        </w:rPr>
        <w:t>a következő rendelkezés lép:</w:t>
      </w:r>
    </w:p>
    <w:p w14:paraId="73AFEF6E" w14:textId="77777777" w:rsidR="005607F8" w:rsidRPr="00E72E9C" w:rsidRDefault="005607F8" w:rsidP="00D31A7F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123228D0" w14:textId="69295F10" w:rsidR="005607F8" w:rsidRPr="005607F8" w:rsidRDefault="005607F8" w:rsidP="00D31A7F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„</w:t>
      </w:r>
      <w:r w:rsidRPr="005607F8">
        <w:rPr>
          <w:rFonts w:ascii="Arial" w:hAnsi="Arial" w:cs="Arial"/>
          <w:color w:val="auto"/>
        </w:rPr>
        <w:t>(1) Az ösztöndíj összegét a tanulmányi eredmény határozza meg az alábbiak szerint:</w:t>
      </w:r>
    </w:p>
    <w:p w14:paraId="29546983" w14:textId="7C41A642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a) 2,51 és 3,0 közötti tanulmányi átlag esetén </w:t>
      </w:r>
      <w:r w:rsidR="00AF7C4A">
        <w:rPr>
          <w:rFonts w:ascii="Arial" w:hAnsi="Arial" w:cs="Arial"/>
          <w:color w:val="auto"/>
        </w:rPr>
        <w:t>2</w:t>
      </w:r>
      <w:r w:rsidR="00BB27EF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>00</w:t>
      </w:r>
      <w:r w:rsidRPr="005607F8">
        <w:rPr>
          <w:rFonts w:ascii="Arial" w:hAnsi="Arial" w:cs="Arial"/>
          <w:color w:val="auto"/>
        </w:rPr>
        <w:t xml:space="preserve"> Ft/hó;</w:t>
      </w:r>
    </w:p>
    <w:p w14:paraId="2660980A" w14:textId="4C4F48F7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b) 3,01 és 3,5 közötti tanulmányi átlag esetén </w:t>
      </w:r>
      <w:r w:rsidR="00BB27EF">
        <w:rPr>
          <w:rFonts w:ascii="Arial" w:hAnsi="Arial" w:cs="Arial"/>
          <w:color w:val="auto"/>
        </w:rPr>
        <w:t>30</w:t>
      </w:r>
      <w:r w:rsidRPr="005607F8">
        <w:rPr>
          <w:rFonts w:ascii="Arial" w:hAnsi="Arial" w:cs="Arial"/>
          <w:color w:val="auto"/>
        </w:rPr>
        <w:t>00 Ft/hó;</w:t>
      </w:r>
    </w:p>
    <w:p w14:paraId="62B57C1E" w14:textId="0BB7F7C3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c) 3,51 és 4,0 közötti tanulmányi átlag esetén </w:t>
      </w:r>
      <w:r w:rsidR="00BB27EF">
        <w:rPr>
          <w:rFonts w:ascii="Arial" w:hAnsi="Arial" w:cs="Arial"/>
          <w:color w:val="auto"/>
        </w:rPr>
        <w:t>4</w:t>
      </w:r>
      <w:r w:rsidR="00AF7C4A">
        <w:rPr>
          <w:rFonts w:ascii="Arial" w:hAnsi="Arial" w:cs="Arial"/>
          <w:color w:val="auto"/>
        </w:rPr>
        <w:t>5</w:t>
      </w:r>
      <w:r w:rsidRPr="005607F8">
        <w:rPr>
          <w:rFonts w:ascii="Arial" w:hAnsi="Arial" w:cs="Arial"/>
          <w:color w:val="auto"/>
        </w:rPr>
        <w:t>00 Ft/hó;</w:t>
      </w:r>
    </w:p>
    <w:p w14:paraId="6767657C" w14:textId="7E13D805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d) 4,01 és 4,5 közötti tanulmányi átlag esetén </w:t>
      </w:r>
      <w:r w:rsidR="00BB27EF">
        <w:rPr>
          <w:rFonts w:ascii="Arial" w:hAnsi="Arial" w:cs="Arial"/>
          <w:color w:val="auto"/>
        </w:rPr>
        <w:t>5</w:t>
      </w:r>
      <w:r w:rsidRPr="005607F8">
        <w:rPr>
          <w:rFonts w:ascii="Arial" w:hAnsi="Arial" w:cs="Arial"/>
          <w:color w:val="auto"/>
        </w:rPr>
        <w:t>000 Ft/hó;</w:t>
      </w:r>
    </w:p>
    <w:p w14:paraId="04AD370B" w14:textId="44CCD2AC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e) 4,51 és 4,99 közötti tanulmányi átlag esetén </w:t>
      </w:r>
      <w:r w:rsidR="00BB27EF">
        <w:rPr>
          <w:rFonts w:ascii="Arial" w:hAnsi="Arial" w:cs="Arial"/>
          <w:color w:val="auto"/>
        </w:rPr>
        <w:t>6</w:t>
      </w:r>
      <w:r w:rsidRPr="005607F8">
        <w:rPr>
          <w:rFonts w:ascii="Arial" w:hAnsi="Arial" w:cs="Arial"/>
          <w:color w:val="auto"/>
        </w:rPr>
        <w:t>000 Ft/hó;</w:t>
      </w:r>
    </w:p>
    <w:p w14:paraId="30BD4935" w14:textId="1B85FD4E" w:rsidR="00876D6B" w:rsidRPr="005607F8" w:rsidRDefault="005607F8" w:rsidP="00D31A7F">
      <w:pPr>
        <w:pStyle w:val="Listaszerbekezds"/>
        <w:spacing w:after="0" w:line="240" w:lineRule="auto"/>
        <w:ind w:left="0" w:firstLine="720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f) 5 (kitűnő) tanulmányi átlag esetén </w:t>
      </w:r>
      <w:r w:rsidR="00BB27EF">
        <w:rPr>
          <w:rFonts w:ascii="Arial" w:hAnsi="Arial" w:cs="Arial"/>
          <w:color w:val="auto"/>
        </w:rPr>
        <w:t>7</w:t>
      </w:r>
      <w:r w:rsidRPr="005607F8">
        <w:rPr>
          <w:rFonts w:ascii="Arial" w:hAnsi="Arial" w:cs="Arial"/>
          <w:color w:val="auto"/>
        </w:rPr>
        <w:t>000 Ft/hó.</w:t>
      </w:r>
      <w:r>
        <w:rPr>
          <w:rFonts w:ascii="Arial" w:hAnsi="Arial" w:cs="Arial"/>
          <w:color w:val="auto"/>
        </w:rPr>
        <w:t>”</w:t>
      </w:r>
    </w:p>
    <w:p w14:paraId="7E2A4997" w14:textId="7D60A0DA" w:rsidR="00876D6B" w:rsidRDefault="00876D6B" w:rsidP="00D31A7F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0070C0"/>
        </w:rPr>
      </w:pPr>
    </w:p>
    <w:p w14:paraId="542C48F5" w14:textId="3269D3BD" w:rsidR="005607F8" w:rsidRDefault="005607F8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CF107F">
        <w:rPr>
          <w:rFonts w:ascii="Arial" w:hAnsi="Arial" w:cs="Arial"/>
          <w:b/>
          <w:color w:val="auto"/>
        </w:rPr>
        <w:t>§</w:t>
      </w:r>
    </w:p>
    <w:p w14:paraId="20ECD4A0" w14:textId="77777777" w:rsidR="00D31A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07E2CBAD" w14:textId="09688E91" w:rsidR="00D31A7F" w:rsidRPr="00D31A7F" w:rsidRDefault="00D31A7F" w:rsidP="00BB27EF">
      <w:pPr>
        <w:spacing w:after="0" w:line="240" w:lineRule="auto"/>
        <w:jc w:val="both"/>
        <w:rPr>
          <w:rFonts w:ascii="Arial" w:hAnsi="Arial" w:cs="Arial"/>
        </w:rPr>
      </w:pPr>
      <w:r w:rsidRPr="00D31A7F">
        <w:rPr>
          <w:rFonts w:ascii="Arial" w:hAnsi="Arial" w:cs="Arial"/>
        </w:rPr>
        <w:t xml:space="preserve">A </w:t>
      </w:r>
      <w:r w:rsidRPr="00D31A7F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</w:t>
      </w:r>
      <w:r w:rsidRPr="00D31A7F">
        <w:rPr>
          <w:rFonts w:ascii="Arial" w:hAnsi="Arial" w:cs="Arial"/>
          <w:b/>
          <w:bCs/>
        </w:rPr>
        <w:t xml:space="preserve"> </w:t>
      </w:r>
      <w:r w:rsidR="00BB27EF">
        <w:rPr>
          <w:rFonts w:ascii="Arial" w:hAnsi="Arial" w:cs="Arial"/>
        </w:rPr>
        <w:t>1. melléklete helyébe jelen rendelet 1. melléklete lép.</w:t>
      </w:r>
    </w:p>
    <w:p w14:paraId="29595A70" w14:textId="77777777" w:rsidR="00D31A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4ABB09EE" w14:textId="74C16CAD" w:rsidR="00D31A7F" w:rsidRDefault="00D31A7F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§</w:t>
      </w:r>
    </w:p>
    <w:p w14:paraId="3B732262" w14:textId="77777777" w:rsidR="00D31A7F" w:rsidRPr="00CF10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41F7D085" w14:textId="17EA6873" w:rsidR="005607F8" w:rsidRPr="001323C0" w:rsidRDefault="005607F8" w:rsidP="00D31A7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Ez a rendelet 202</w:t>
      </w:r>
      <w:r w:rsidR="00BB27EF">
        <w:rPr>
          <w:rFonts w:ascii="Arial" w:hAnsi="Arial" w:cs="Arial"/>
          <w:color w:val="auto"/>
        </w:rPr>
        <w:t>5</w:t>
      </w:r>
      <w:r w:rsidRPr="001323C0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november</w:t>
      </w:r>
      <w:r w:rsidRPr="001323C0">
        <w:rPr>
          <w:rFonts w:ascii="Arial" w:hAnsi="Arial" w:cs="Arial"/>
          <w:color w:val="auto"/>
        </w:rPr>
        <w:t xml:space="preserve"> 1-jén lép hatályba.</w:t>
      </w:r>
    </w:p>
    <w:p w14:paraId="5A4D7FFA" w14:textId="77777777" w:rsidR="00876D6B" w:rsidRPr="00667DC5" w:rsidRDefault="00876D6B" w:rsidP="00D31A7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54251DD7" w14:textId="77777777" w:rsidR="00876D6B" w:rsidRPr="005B1D36" w:rsidRDefault="00876D6B" w:rsidP="00D31A7F">
      <w:pPr>
        <w:spacing w:after="0" w:line="240" w:lineRule="auto"/>
        <w:jc w:val="both"/>
        <w:rPr>
          <w:rFonts w:ascii="Arial" w:hAnsi="Arial" w:cs="Arial"/>
        </w:rPr>
      </w:pPr>
    </w:p>
    <w:p w14:paraId="2EF6A18A" w14:textId="77777777" w:rsidR="00876D6B" w:rsidRPr="005B1D36" w:rsidRDefault="00876D6B" w:rsidP="00D31A7F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69FFC35" w14:textId="4C129AD0" w:rsidR="00876D6B" w:rsidRPr="005B1D36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dr. Tüske Róbert</w:t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="00BB27EF">
        <w:rPr>
          <w:rFonts w:ascii="Arial" w:hAnsi="Arial" w:cs="Arial"/>
        </w:rPr>
        <w:t>Naszádos Péter</w:t>
      </w:r>
    </w:p>
    <w:p w14:paraId="029B4544" w14:textId="77777777" w:rsidR="00876D6B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 xml:space="preserve">         jegyző</w:t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polgármester</w:t>
      </w:r>
    </w:p>
    <w:p w14:paraId="19BCE42C" w14:textId="77777777" w:rsidR="00876D6B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</w:p>
    <w:p w14:paraId="7E8A34BD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71635D1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78B9FCF7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22A8D2A" w14:textId="00C9FC80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6075BEA1" w14:textId="12EA6D32" w:rsidR="00BB27EF" w:rsidRDefault="00BB27EF" w:rsidP="00876D6B">
      <w:pPr>
        <w:spacing w:after="0" w:line="240" w:lineRule="auto"/>
        <w:jc w:val="both"/>
        <w:rPr>
          <w:rFonts w:ascii="Arial" w:hAnsi="Arial" w:cs="Arial"/>
        </w:rPr>
      </w:pPr>
    </w:p>
    <w:p w14:paraId="466BE58A" w14:textId="77777777" w:rsidR="00911A04" w:rsidRDefault="00911A04" w:rsidP="00876D6B">
      <w:pPr>
        <w:spacing w:after="0" w:line="240" w:lineRule="auto"/>
        <w:jc w:val="both"/>
        <w:rPr>
          <w:rFonts w:ascii="Arial" w:hAnsi="Arial" w:cs="Arial"/>
        </w:rPr>
      </w:pPr>
    </w:p>
    <w:p w14:paraId="60C3E388" w14:textId="55FCB6E4" w:rsidR="00BB27EF" w:rsidRDefault="00BB27EF" w:rsidP="00876D6B">
      <w:pPr>
        <w:spacing w:after="0" w:line="240" w:lineRule="auto"/>
        <w:jc w:val="both"/>
        <w:rPr>
          <w:rFonts w:ascii="Arial" w:hAnsi="Arial" w:cs="Arial"/>
        </w:rPr>
      </w:pPr>
    </w:p>
    <w:p w14:paraId="39C97187" w14:textId="77777777" w:rsidR="00BB27EF" w:rsidRDefault="00BB27EF" w:rsidP="00876D6B">
      <w:pPr>
        <w:spacing w:after="0" w:line="240" w:lineRule="auto"/>
        <w:jc w:val="both"/>
        <w:rPr>
          <w:rFonts w:ascii="Arial" w:hAnsi="Arial" w:cs="Arial"/>
        </w:rPr>
      </w:pPr>
    </w:p>
    <w:p w14:paraId="46F81ECE" w14:textId="6346C77B" w:rsidR="00BB27EF" w:rsidRPr="00911A04" w:rsidRDefault="00BB27EF" w:rsidP="00BB27EF">
      <w:pPr>
        <w:spacing w:after="0" w:line="240" w:lineRule="auto"/>
        <w:jc w:val="right"/>
        <w:rPr>
          <w:rFonts w:ascii="Arial" w:hAnsi="Arial" w:cs="Arial"/>
          <w:b/>
        </w:rPr>
      </w:pPr>
      <w:r w:rsidRPr="00911A04">
        <w:rPr>
          <w:rFonts w:ascii="Arial" w:hAnsi="Arial" w:cs="Arial"/>
          <w:b/>
        </w:rPr>
        <w:lastRenderedPageBreak/>
        <w:t>1. melléklet a</w:t>
      </w:r>
      <w:proofErr w:type="gramStart"/>
      <w:r w:rsidRPr="00911A04">
        <w:rPr>
          <w:rFonts w:ascii="Arial" w:hAnsi="Arial" w:cs="Arial"/>
          <w:b/>
        </w:rPr>
        <w:t xml:space="preserve"> …../</w:t>
      </w:r>
      <w:proofErr w:type="gramEnd"/>
      <w:r w:rsidRPr="00911A04">
        <w:rPr>
          <w:rFonts w:ascii="Arial" w:hAnsi="Arial" w:cs="Arial"/>
          <w:b/>
        </w:rPr>
        <w:t>2025. (</w:t>
      </w:r>
      <w:r w:rsidR="00233D37">
        <w:rPr>
          <w:rFonts w:ascii="Arial" w:hAnsi="Arial" w:cs="Arial"/>
          <w:b/>
        </w:rPr>
        <w:t>IX. 25.</w:t>
      </w:r>
      <w:r w:rsidRPr="00911A04">
        <w:rPr>
          <w:rFonts w:ascii="Arial" w:hAnsi="Arial" w:cs="Arial"/>
          <w:b/>
        </w:rPr>
        <w:t>) önkormányzati rendelethez</w:t>
      </w:r>
    </w:p>
    <w:p w14:paraId="5B01248A" w14:textId="001529FA" w:rsidR="00BB27EF" w:rsidRDefault="00BB27EF" w:rsidP="00876D6B">
      <w:pPr>
        <w:spacing w:after="0" w:line="240" w:lineRule="auto"/>
        <w:jc w:val="both"/>
        <w:rPr>
          <w:rFonts w:ascii="Arial" w:hAnsi="Arial" w:cs="Arial"/>
        </w:rPr>
      </w:pPr>
      <w:r w:rsidRPr="00BB27EF">
        <w:rPr>
          <w:rFonts w:ascii="Arial" w:hAnsi="Arial" w:cs="Arial"/>
        </w:rPr>
        <w:t>1. melléklet a Hévíz Város Önkormányzat Képviselő-testületének 44/2015. (XI. 27.) önkormányzati rendeletéhez</w:t>
      </w:r>
    </w:p>
    <w:p w14:paraId="5C499224" w14:textId="67C71383" w:rsidR="00BB27EF" w:rsidRDefault="00BB27EF" w:rsidP="00876D6B">
      <w:pPr>
        <w:spacing w:after="0" w:line="240" w:lineRule="auto"/>
        <w:jc w:val="both"/>
        <w:rPr>
          <w:rFonts w:ascii="Arial" w:hAnsi="Arial" w:cs="Arial"/>
        </w:rPr>
      </w:pPr>
    </w:p>
    <w:p w14:paraId="1F98BC25" w14:textId="77777777" w:rsidR="00C2533D" w:rsidRDefault="00C2533D" w:rsidP="00876D6B">
      <w:pPr>
        <w:spacing w:after="0" w:line="240" w:lineRule="auto"/>
        <w:jc w:val="both"/>
        <w:rPr>
          <w:rFonts w:ascii="Arial" w:hAnsi="Arial" w:cs="Arial"/>
        </w:rPr>
      </w:pPr>
    </w:p>
    <w:p w14:paraId="29919753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HAZAVÁR ÖNKORMÁNYZATI ÚTIKÖLTSÉG HOZZÁJÁRULÁS ÉS ÖSZTÖNDÍJPÁLYÁZAT TÁMOGATÁS PÁLYÁZATI ŰRLAP</w:t>
      </w:r>
    </w:p>
    <w:p w14:paraId="516704D9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</w:p>
    <w:p w14:paraId="7831CD6C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………/……….  TANÉV …. FÉLÉVÉRE VONATKOZÓAN</w:t>
      </w:r>
    </w:p>
    <w:p w14:paraId="29A2AB36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(Beadási határidő: </w:t>
      </w:r>
      <w:proofErr w:type="gramStart"/>
      <w:r>
        <w:rPr>
          <w:rFonts w:ascii="Arial" w:hAnsi="Arial" w:cs="Arial"/>
          <w:b/>
        </w:rPr>
        <w:t>……..…….</w:t>
      </w:r>
      <w:proofErr w:type="gramEnd"/>
      <w:r>
        <w:rPr>
          <w:rFonts w:ascii="Arial" w:hAnsi="Arial" w:cs="Arial"/>
          <w:b/>
        </w:rPr>
        <w:t>.)</w:t>
      </w:r>
    </w:p>
    <w:p w14:paraId="608EFD93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</w:p>
    <w:p w14:paraId="68A2CAC4" w14:textId="77777777" w:rsidR="00BB27EF" w:rsidRDefault="00BB27EF" w:rsidP="00BB27E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48499D4A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HÉVÍZ HAZAVÁR ÖNKORMÁNYZATI ÚTIKÖLTSÉG HOZZÁJÁRULÁS KÉRELMEZÉSE</w:t>
      </w:r>
    </w:p>
    <w:p w14:paraId="4B2402CA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3080"/>
        <w:gridCol w:w="4771"/>
      </w:tblGrid>
      <w:tr w:rsidR="00BB27EF" w:rsidRPr="00F7326B" w14:paraId="7FD26974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D03B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40E5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Kérelmező tanuló neve: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CBF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3ECC18C6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80E6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D7D7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Születési helye, ideje: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163F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6BA2FA92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3783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7B00" w14:textId="5E5584F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C2533D">
              <w:rPr>
                <w:rFonts w:ascii="Arial" w:hAnsi="Arial" w:cs="Arial"/>
              </w:rPr>
              <w:t xml:space="preserve">Anyja születési </w:t>
            </w:r>
            <w:r>
              <w:rPr>
                <w:rFonts w:ascii="Arial" w:hAnsi="Arial" w:cs="Arial"/>
              </w:rPr>
              <w:t>neve: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3BF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22EF2C4D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981E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9215" w14:textId="77777777" w:rsidR="00BB27EF" w:rsidRPr="000407CE" w:rsidRDefault="00BB27EF" w:rsidP="00950693">
            <w:pPr>
              <w:spacing w:after="0" w:line="240" w:lineRule="auto"/>
              <w:rPr>
                <w:rFonts w:ascii="Arial" w:hAnsi="Arial" w:cs="Arial"/>
              </w:rPr>
            </w:pPr>
            <w:r w:rsidRPr="00EB7A56">
              <w:rPr>
                <w:rFonts w:ascii="Arial" w:hAnsi="Arial" w:cs="Arial"/>
              </w:rPr>
              <w:t>Középfokú oktatási</w:t>
            </w:r>
            <w:r w:rsidRPr="000407CE">
              <w:rPr>
                <w:rFonts w:ascii="Arial" w:hAnsi="Arial" w:cs="Arial"/>
                <w:color w:val="FF0000"/>
              </w:rPr>
              <w:t xml:space="preserve"> </w:t>
            </w:r>
            <w:r w:rsidRPr="000407CE">
              <w:rPr>
                <w:rFonts w:ascii="Arial" w:hAnsi="Arial" w:cs="Arial"/>
              </w:rPr>
              <w:t>intézmény neve és címe</w:t>
            </w:r>
            <w:r w:rsidRPr="00F1663A">
              <w:rPr>
                <w:rFonts w:ascii="Arial" w:hAnsi="Arial" w:cs="Arial"/>
                <w:color w:val="FF0000"/>
              </w:rPr>
              <w:t>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3201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59A83D7B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5AF1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A8A3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A tanuló állandó lakóhelye: 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744A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HÉVÍZ,</w:t>
            </w:r>
          </w:p>
        </w:tc>
      </w:tr>
      <w:tr w:rsidR="00BB27EF" w:rsidRPr="00F7326B" w14:paraId="5799A1AB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889A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6.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4B85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Tartózkodási címe: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0369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4E04E3B7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04BF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7.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F53F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Telefonszáma: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2DE8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B27EF" w:rsidRPr="00F7326B" w14:paraId="7335DFF3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CA6D" w14:textId="77777777" w:rsidR="00BB27EF" w:rsidRPr="00F1663A" w:rsidRDefault="00BB27EF" w:rsidP="00950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8.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D1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Bankszámlaszám: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3DEF" w14:textId="77777777" w:rsidR="00BB27EF" w:rsidRDefault="00BB27EF" w:rsidP="009506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74DD5D38" w14:textId="77777777" w:rsidR="00BB27EF" w:rsidRDefault="00BB27EF" w:rsidP="00BB27EF">
      <w:pPr>
        <w:pStyle w:val="Listaszerbekezds1"/>
        <w:spacing w:after="0" w:line="240" w:lineRule="auto"/>
        <w:ind w:left="0"/>
        <w:rPr>
          <w:rFonts w:ascii="Arial" w:eastAsia="Calibri" w:hAnsi="Arial" w:cs="Arial"/>
          <w:b/>
        </w:rPr>
      </w:pPr>
    </w:p>
    <w:p w14:paraId="6B4E1591" w14:textId="77777777" w:rsidR="00BB27EF" w:rsidRDefault="00BB27EF" w:rsidP="00BB27EF">
      <w:pPr>
        <w:pStyle w:val="Listaszerbekezds1"/>
        <w:spacing w:after="0" w:line="240" w:lineRule="auto"/>
        <w:ind w:left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Csatolandó dokumentumok:</w:t>
      </w:r>
    </w:p>
    <w:p w14:paraId="6B928835" w14:textId="77777777" w:rsidR="00BB27EF" w:rsidRPr="00EB7A56" w:rsidRDefault="00BB27EF" w:rsidP="00BB27EF">
      <w:pPr>
        <w:pStyle w:val="Listaszerbekezds1"/>
        <w:numPr>
          <w:ilvl w:val="0"/>
          <w:numId w:val="20"/>
        </w:numPr>
        <w:spacing w:after="0" w:line="240" w:lineRule="auto"/>
        <w:ind w:left="440"/>
        <w:jc w:val="both"/>
        <w:rPr>
          <w:rFonts w:ascii="Arial" w:hAnsi="Arial" w:cs="Arial"/>
          <w:u w:val="single"/>
        </w:rPr>
      </w:pPr>
      <w:r w:rsidRPr="00EB7A56">
        <w:rPr>
          <w:rFonts w:ascii="Arial" w:hAnsi="Arial" w:cs="Arial"/>
          <w:u w:val="single"/>
        </w:rPr>
        <w:t>a tanuló érvényes diákigazolványának másolatát</w:t>
      </w:r>
    </w:p>
    <w:p w14:paraId="6F805602" w14:textId="77777777" w:rsidR="00BB27EF" w:rsidRDefault="00BB27EF" w:rsidP="00BB27EF">
      <w:pPr>
        <w:pStyle w:val="Listaszerbekezds1"/>
        <w:numPr>
          <w:ilvl w:val="0"/>
          <w:numId w:val="20"/>
        </w:numPr>
        <w:spacing w:after="0" w:line="240" w:lineRule="auto"/>
        <w:ind w:left="440" w:hanging="33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az adott félév lezárását tanúsító középiskolai bizonyítvány eredeti példányát a Hivatalban be kell mutatni, melyről fénymásolat készül </w:t>
      </w:r>
    </w:p>
    <w:p w14:paraId="29707534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14:paraId="5A4D03B6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57944351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HÉVÍZ HAZAVÁR ÖNKORMÁNYZATI ÖSZTÖNDÍJ</w:t>
      </w:r>
    </w:p>
    <w:p w14:paraId="6DE77156" w14:textId="77777777" w:rsidR="00BB27EF" w:rsidRDefault="00BB27EF" w:rsidP="00BB27EF">
      <w:pPr>
        <w:pStyle w:val="Listaszerbekezds1"/>
        <w:spacing w:after="0" w:line="240" w:lineRule="auto"/>
        <w:ind w:left="0"/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3080"/>
        <w:gridCol w:w="4771"/>
      </w:tblGrid>
      <w:tr w:rsidR="00BB27EF" w:rsidRPr="00F7326B" w14:paraId="5FEAB52A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D432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67FE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Kérelmező tanuló neve: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4F57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2639ED35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F010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6D8D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Születési helye, ideje: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EF7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5D2F49F7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DBEE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EC7D" w14:textId="11DAD0D3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Anyja </w:t>
            </w:r>
            <w:r w:rsidRPr="00C2533D">
              <w:rPr>
                <w:rFonts w:ascii="Arial" w:hAnsi="Arial" w:cs="Arial"/>
              </w:rPr>
              <w:t xml:space="preserve">születési </w:t>
            </w:r>
            <w:r>
              <w:rPr>
                <w:rFonts w:ascii="Arial" w:hAnsi="Arial" w:cs="Arial"/>
              </w:rPr>
              <w:t>neve: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5A2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3B0D8AB4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7B11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426B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 xml:space="preserve"> </w:t>
            </w:r>
            <w:r w:rsidRPr="00EB7A56">
              <w:rPr>
                <w:rFonts w:ascii="Arial" w:hAnsi="Arial" w:cs="Arial"/>
              </w:rPr>
              <w:t>Középfokú oktatási</w:t>
            </w:r>
            <w:r w:rsidRPr="000407CE">
              <w:rPr>
                <w:rFonts w:ascii="Arial" w:hAnsi="Arial" w:cs="Arial"/>
                <w:color w:val="FF0000"/>
              </w:rPr>
              <w:t xml:space="preserve"> </w:t>
            </w:r>
            <w:r w:rsidRPr="000407CE">
              <w:rPr>
                <w:rFonts w:ascii="Arial" w:hAnsi="Arial" w:cs="Arial"/>
              </w:rPr>
              <w:t>intézmény neve és címe: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FDD3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38159DB7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965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7E8A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A tanuló állandó lakóhely: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4C79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HÉVÍZ,</w:t>
            </w:r>
          </w:p>
        </w:tc>
      </w:tr>
      <w:tr w:rsidR="00BB27EF" w:rsidRPr="00F7326B" w14:paraId="252AC666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5491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6.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0569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Tartózkodási címe: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5299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70E8A5E5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F29F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7.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A71D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Telefonszáma: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5FF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38D045F7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2F5D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8.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CF4B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Bankszámlaszám: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0ED1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BB27EF" w:rsidRPr="00F7326B" w14:paraId="2F0326A1" w14:textId="77777777" w:rsidTr="0095069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DDA3" w14:textId="77777777" w:rsidR="00BB27EF" w:rsidRPr="00F1663A" w:rsidRDefault="00BB27EF" w:rsidP="00950693">
            <w:pPr>
              <w:pStyle w:val="Listaszerbekezds1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F1663A">
              <w:rPr>
                <w:rFonts w:ascii="Arial" w:hAnsi="Arial" w:cs="Arial"/>
              </w:rPr>
              <w:t>9.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85F0" w14:textId="77777777" w:rsidR="00BB27EF" w:rsidRPr="000407CE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</w:rPr>
            </w:pPr>
            <w:r w:rsidRPr="000407CE">
              <w:rPr>
                <w:rFonts w:ascii="Arial" w:hAnsi="Arial" w:cs="Arial"/>
              </w:rPr>
              <w:t>A tanuló tanulmányi átlaga: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2C39" w14:textId="77777777" w:rsidR="00BB27EF" w:rsidRDefault="00BB27EF" w:rsidP="00950693">
            <w:pPr>
              <w:pStyle w:val="Listaszerbekezds1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27053710" w14:textId="77777777" w:rsidR="00BB27EF" w:rsidRDefault="00BB27EF" w:rsidP="00BB27EF">
      <w:pPr>
        <w:pStyle w:val="Listaszerbekezds1"/>
        <w:spacing w:after="0" w:line="240" w:lineRule="auto"/>
        <w:ind w:left="0"/>
        <w:rPr>
          <w:rFonts w:ascii="Arial" w:eastAsia="Calibri" w:hAnsi="Arial" w:cs="Arial"/>
          <w:b/>
        </w:rPr>
      </w:pPr>
    </w:p>
    <w:p w14:paraId="0E1E21C7" w14:textId="77777777" w:rsidR="00BB27EF" w:rsidRDefault="00BB27EF" w:rsidP="00BB27EF">
      <w:pPr>
        <w:pStyle w:val="Listaszerbekezds1"/>
        <w:spacing w:after="0" w:line="240" w:lineRule="auto"/>
        <w:ind w:left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Csatolandó dokumentumok:</w:t>
      </w:r>
    </w:p>
    <w:p w14:paraId="3F25914C" w14:textId="77777777" w:rsidR="00BB27EF" w:rsidRDefault="00BB27EF" w:rsidP="00BB27EF">
      <w:pPr>
        <w:pStyle w:val="Listaszerbekezds1"/>
        <w:numPr>
          <w:ilvl w:val="0"/>
          <w:numId w:val="20"/>
        </w:numPr>
        <w:spacing w:after="0" w:line="240" w:lineRule="auto"/>
        <w:ind w:left="4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 tanuló érvényes diákigazolványának másolatát</w:t>
      </w:r>
    </w:p>
    <w:p w14:paraId="1F43D58C" w14:textId="77777777" w:rsidR="00BB27EF" w:rsidRDefault="00BB27EF" w:rsidP="00BB27EF">
      <w:pPr>
        <w:pStyle w:val="Listaszerbekezds1"/>
        <w:numPr>
          <w:ilvl w:val="0"/>
          <w:numId w:val="20"/>
        </w:numPr>
        <w:spacing w:after="0" w:line="240" w:lineRule="auto"/>
        <w:ind w:left="440" w:hanging="33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az adott félév lezárását tanúsító középiskolai bizonyítvány eredeti példányát a Hivatalban be kell mutatni, melyről fénymásolat készül </w:t>
      </w:r>
    </w:p>
    <w:p w14:paraId="08641389" w14:textId="77777777" w:rsidR="00BB27EF" w:rsidRDefault="00BB27EF" w:rsidP="00BB27EF">
      <w:pPr>
        <w:pStyle w:val="Listaszerbekezds1"/>
        <w:spacing w:after="0" w:line="240" w:lineRule="auto"/>
        <w:ind w:left="440"/>
        <w:jc w:val="both"/>
        <w:rPr>
          <w:rFonts w:ascii="Arial" w:hAnsi="Arial" w:cs="Arial"/>
          <w:u w:val="single"/>
        </w:rPr>
      </w:pPr>
    </w:p>
    <w:p w14:paraId="305E5580" w14:textId="77777777" w:rsidR="009A067B" w:rsidRDefault="00BB27EF" w:rsidP="00BB27EF">
      <w:pPr>
        <w:pStyle w:val="Listaszerbekezds1"/>
        <w:tabs>
          <w:tab w:val="center" w:pos="7513"/>
        </w:tabs>
        <w:spacing w:after="0" w:line="240" w:lineRule="auto"/>
        <w:ind w:left="11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Hévíz, 20….…………………………     </w:t>
      </w:r>
    </w:p>
    <w:p w14:paraId="4073C3A4" w14:textId="77777777" w:rsidR="009A067B" w:rsidRDefault="009A067B" w:rsidP="00BB27EF">
      <w:pPr>
        <w:pStyle w:val="Listaszerbekezds1"/>
        <w:tabs>
          <w:tab w:val="center" w:pos="7513"/>
        </w:tabs>
        <w:spacing w:after="0" w:line="240" w:lineRule="auto"/>
        <w:ind w:left="110"/>
        <w:rPr>
          <w:rFonts w:ascii="Arial" w:hAnsi="Arial" w:cs="Arial"/>
          <w:b/>
        </w:rPr>
      </w:pPr>
    </w:p>
    <w:p w14:paraId="137C9D08" w14:textId="77777777" w:rsidR="009A067B" w:rsidRDefault="009A067B" w:rsidP="00BB27EF">
      <w:pPr>
        <w:pStyle w:val="Listaszerbekezds1"/>
        <w:tabs>
          <w:tab w:val="center" w:pos="7513"/>
        </w:tabs>
        <w:spacing w:after="0" w:line="240" w:lineRule="auto"/>
        <w:ind w:left="110"/>
        <w:rPr>
          <w:rFonts w:ascii="Arial" w:hAnsi="Arial" w:cs="Arial"/>
          <w:b/>
        </w:rPr>
      </w:pPr>
    </w:p>
    <w:p w14:paraId="024E20AD" w14:textId="34253C07" w:rsidR="00BB27EF" w:rsidRDefault="00BB27EF" w:rsidP="00BB27EF">
      <w:pPr>
        <w:pStyle w:val="Listaszerbekezds1"/>
        <w:tabs>
          <w:tab w:val="center" w:pos="7513"/>
        </w:tabs>
        <w:spacing w:after="0" w:line="240" w:lineRule="auto"/>
        <w:ind w:left="11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ab/>
        <w:t xml:space="preserve">                  ……………………………………….</w:t>
      </w:r>
    </w:p>
    <w:p w14:paraId="50418BD0" w14:textId="3451B8D3" w:rsidR="00C2533D" w:rsidRPr="00911A04" w:rsidRDefault="00BB27EF" w:rsidP="00911A04">
      <w:pPr>
        <w:pStyle w:val="Listaszerbekezds1"/>
        <w:spacing w:after="0" w:line="240" w:lineRule="auto"/>
        <w:ind w:left="-110"/>
        <w:rPr>
          <w:rFonts w:ascii="Arial" w:hAnsi="Arial" w:cs="Arial"/>
          <w:b/>
          <w:bCs/>
          <w:lang w:eastAsia="hu-HU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aláírás</w:t>
      </w:r>
    </w:p>
    <w:p w14:paraId="1FDEAA3B" w14:textId="77777777" w:rsidR="00C2533D" w:rsidRDefault="00C2533D" w:rsidP="00876D6B">
      <w:pPr>
        <w:spacing w:after="0" w:line="240" w:lineRule="auto"/>
        <w:jc w:val="both"/>
        <w:rPr>
          <w:rFonts w:ascii="Arial" w:hAnsi="Arial" w:cs="Arial"/>
        </w:rPr>
      </w:pPr>
    </w:p>
    <w:p w14:paraId="23AC7451" w14:textId="14DBB5E3" w:rsidR="00876D6B" w:rsidRPr="00B3352E" w:rsidRDefault="00B3352E" w:rsidP="00B3352E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</w:t>
      </w:r>
    </w:p>
    <w:p w14:paraId="0A62BC78" w14:textId="77777777" w:rsidR="00876D6B" w:rsidRDefault="00876D6B" w:rsidP="00B3352E">
      <w:pPr>
        <w:spacing w:after="0" w:line="240" w:lineRule="auto"/>
        <w:jc w:val="both"/>
        <w:rPr>
          <w:rFonts w:ascii="Arial" w:hAnsi="Arial" w:cs="Arial"/>
        </w:rPr>
      </w:pPr>
    </w:p>
    <w:p w14:paraId="08E506B0" w14:textId="77777777" w:rsidR="00876D6B" w:rsidRDefault="00876D6B" w:rsidP="00876D6B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BDE6602" w14:textId="0BF461F3" w:rsidR="00B3352E" w:rsidRPr="001323C0" w:rsidRDefault="004768CD" w:rsidP="00B3352E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EA6F24">
        <w:rPr>
          <w:rFonts w:ascii="Arial" w:hAnsi="Arial" w:cs="Arial"/>
          <w:b/>
          <w:bCs/>
        </w:rPr>
        <w:t>Hévíz Hazavár Önkormányzati útiköltség hozzájárulás és ösztöndíj elbírálásának helyi szabályozásáról</w:t>
      </w:r>
      <w:r>
        <w:rPr>
          <w:rFonts w:ascii="Arial" w:hAnsi="Arial" w:cs="Arial"/>
          <w:b/>
          <w:bCs/>
        </w:rPr>
        <w:t xml:space="preserve"> szóló 44/2015. (XI. 27.) önkormányzati rendelet módosításáról</w:t>
      </w:r>
    </w:p>
    <w:p w14:paraId="2DFC32C5" w14:textId="77777777" w:rsidR="00B3352E" w:rsidRPr="001323C0" w:rsidRDefault="00B3352E" w:rsidP="00B3352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3F347374" w14:textId="77777777" w:rsidR="00B3352E" w:rsidRPr="001323C0" w:rsidRDefault="00B3352E" w:rsidP="00B3352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5A3DF258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Általános indokolás</w:t>
      </w:r>
    </w:p>
    <w:p w14:paraId="77ED5F38" w14:textId="5F09CE79" w:rsidR="00B3352E" w:rsidRPr="001323C0" w:rsidRDefault="00C2533D" w:rsidP="00B3352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  <w:r w:rsidRPr="00EA6F2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az </w:t>
      </w:r>
      <w:r w:rsidRPr="00BB27EF">
        <w:rPr>
          <w:rFonts w:ascii="Arial" w:hAnsi="Arial" w:cs="Arial"/>
        </w:rPr>
        <w:t>Önkormányzat költségvetésének saját bevételei terhére támoga</w:t>
      </w:r>
      <w:r>
        <w:rPr>
          <w:rFonts w:ascii="Arial" w:hAnsi="Arial" w:cs="Arial"/>
        </w:rPr>
        <w:t>tj</w:t>
      </w:r>
      <w:r w:rsidRPr="00BB27EF">
        <w:rPr>
          <w:rFonts w:ascii="Arial" w:hAnsi="Arial" w:cs="Arial"/>
        </w:rPr>
        <w:t xml:space="preserve">a a középfokú képzésben részesülő tanulók utazási költségeit, valamint </w:t>
      </w:r>
      <w:r>
        <w:rPr>
          <w:rFonts w:ascii="Arial" w:hAnsi="Arial" w:cs="Arial"/>
        </w:rPr>
        <w:t xml:space="preserve">megemelt </w:t>
      </w:r>
      <w:r w:rsidRPr="00BB27EF">
        <w:rPr>
          <w:rFonts w:ascii="Arial" w:hAnsi="Arial" w:cs="Arial"/>
        </w:rPr>
        <w:t>ösztöndíj formájában ösztönzést biztosít a jobb tanulmányi eredmény elérésére.</w:t>
      </w:r>
    </w:p>
    <w:p w14:paraId="686AD57C" w14:textId="77777777" w:rsidR="00B3352E" w:rsidRPr="001323C0" w:rsidRDefault="00B3352E" w:rsidP="00B3352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58CF6D9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Részletes indokolás</w:t>
      </w:r>
    </w:p>
    <w:p w14:paraId="6BE6C5E3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Az 1. §-hoz</w:t>
      </w:r>
    </w:p>
    <w:p w14:paraId="5C86B3C5" w14:textId="6A6250B8" w:rsidR="00B3352E" w:rsidRPr="00023A91" w:rsidRDefault="00B3352E" w:rsidP="00B3352E">
      <w:pPr>
        <w:shd w:val="clear" w:color="auto" w:fill="FFFFFF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A</w:t>
      </w:r>
      <w:r w:rsidR="00A44446">
        <w:rPr>
          <w:rFonts w:ascii="Arial" w:hAnsi="Arial" w:cs="Arial"/>
          <w:bCs/>
          <w:color w:val="auto"/>
        </w:rPr>
        <w:t>z ösztöndíj összegének emeléséről szól.</w:t>
      </w:r>
    </w:p>
    <w:p w14:paraId="36AB6F66" w14:textId="63A65A62" w:rsidR="00B3352E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A </w:t>
      </w:r>
      <w:r w:rsidR="00C2533D">
        <w:rPr>
          <w:rFonts w:ascii="Arial" w:hAnsi="Arial" w:cs="Arial"/>
          <w:b/>
          <w:bCs/>
          <w:color w:val="auto"/>
        </w:rPr>
        <w:t>2</w:t>
      </w:r>
      <w:r>
        <w:rPr>
          <w:rFonts w:ascii="Arial" w:hAnsi="Arial" w:cs="Arial"/>
          <w:b/>
          <w:bCs/>
          <w:color w:val="auto"/>
        </w:rPr>
        <w:t>. §-hoz</w:t>
      </w:r>
    </w:p>
    <w:p w14:paraId="13CC508E" w14:textId="4BC91E0F" w:rsidR="00D31A7F" w:rsidRPr="00D31A7F" w:rsidRDefault="00D31A7F" w:rsidP="00D31A7F">
      <w:pPr>
        <w:shd w:val="clear" w:color="auto" w:fill="FFFFFF"/>
        <w:jc w:val="both"/>
        <w:rPr>
          <w:rFonts w:ascii="Arial" w:hAnsi="Arial" w:cs="Arial"/>
          <w:bCs/>
          <w:color w:val="auto"/>
        </w:rPr>
      </w:pPr>
      <w:r w:rsidRPr="00D31A7F">
        <w:rPr>
          <w:rFonts w:ascii="Arial" w:hAnsi="Arial" w:cs="Arial"/>
          <w:bCs/>
          <w:color w:val="auto"/>
        </w:rPr>
        <w:t>A kérelemhez csatolandó dokumentumokat pontosítja</w:t>
      </w:r>
      <w:r w:rsidR="00C2533D">
        <w:rPr>
          <w:rFonts w:ascii="Arial" w:hAnsi="Arial" w:cs="Arial"/>
          <w:bCs/>
          <w:color w:val="auto"/>
        </w:rPr>
        <w:t xml:space="preserve"> a rendelet mellékletében.</w:t>
      </w:r>
    </w:p>
    <w:p w14:paraId="036A877B" w14:textId="2EA0F022" w:rsidR="00D31A7F" w:rsidRPr="001323C0" w:rsidRDefault="00D31A7F" w:rsidP="00D31A7F">
      <w:pPr>
        <w:shd w:val="clear" w:color="auto" w:fill="FFFFFF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A</w:t>
      </w:r>
      <w:r w:rsidR="009A067B">
        <w:rPr>
          <w:rFonts w:ascii="Arial" w:hAnsi="Arial" w:cs="Arial"/>
          <w:b/>
          <w:bCs/>
          <w:color w:val="auto"/>
        </w:rPr>
        <w:t xml:space="preserve"> </w:t>
      </w:r>
      <w:r w:rsidR="00C2533D">
        <w:rPr>
          <w:rFonts w:ascii="Arial" w:hAnsi="Arial" w:cs="Arial"/>
          <w:b/>
          <w:bCs/>
          <w:color w:val="auto"/>
        </w:rPr>
        <w:t>3</w:t>
      </w:r>
      <w:r>
        <w:rPr>
          <w:rFonts w:ascii="Arial" w:hAnsi="Arial" w:cs="Arial"/>
          <w:b/>
          <w:bCs/>
          <w:color w:val="auto"/>
        </w:rPr>
        <w:t>. §-hoz</w:t>
      </w:r>
    </w:p>
    <w:p w14:paraId="197697A1" w14:textId="72DB1587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Hatályba léptető rendelkezés.</w:t>
      </w:r>
    </w:p>
    <w:p w14:paraId="59D5C311" w14:textId="78A95A15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3F1E1F3" w14:textId="4175E6BE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6321DB17" w14:textId="24DEF9EB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92669D1" w14:textId="71B6284D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743506B5" w14:textId="314F4DF5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4A6E81C0" w14:textId="0C74831C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6CD69346" w14:textId="7EDCD6EB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792DE430" w14:textId="7097F826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117CD9B" w14:textId="59377A44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405A5D11" w14:textId="65B13143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59BBBA3E" w14:textId="11E4D3BD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29BACC4" w14:textId="793F8A08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59F42E7" w14:textId="19D66446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41C8C999" w14:textId="77777777" w:rsidR="00911A04" w:rsidRDefault="00911A04" w:rsidP="00911A04">
      <w:pPr>
        <w:shd w:val="clear" w:color="auto" w:fill="FFFFFF"/>
        <w:rPr>
          <w:rFonts w:ascii="Arial" w:hAnsi="Arial" w:cs="Arial"/>
          <w:color w:val="auto"/>
        </w:rPr>
      </w:pPr>
    </w:p>
    <w:p w14:paraId="3DEFB4B8" w14:textId="3E2C3A63" w:rsidR="00B3352E" w:rsidRPr="00B3352E" w:rsidRDefault="00B3352E" w:rsidP="00911A04">
      <w:pPr>
        <w:shd w:val="clear" w:color="auto" w:fill="FFFFFF"/>
        <w:jc w:val="center"/>
        <w:rPr>
          <w:rFonts w:ascii="Arial" w:hAnsi="Arial" w:cs="Arial"/>
          <w:b/>
          <w:color w:val="auto"/>
        </w:rPr>
      </w:pPr>
      <w:r w:rsidRPr="00B3352E">
        <w:rPr>
          <w:rFonts w:ascii="Arial" w:hAnsi="Arial" w:cs="Arial"/>
          <w:b/>
          <w:color w:val="auto"/>
        </w:rPr>
        <w:lastRenderedPageBreak/>
        <w:t>4.</w:t>
      </w:r>
    </w:p>
    <w:p w14:paraId="382EAF12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Előzetes hatásvizsgálat</w:t>
      </w:r>
    </w:p>
    <w:p w14:paraId="71FF1124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6141841E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lang w:eastAsia="hu-HU"/>
        </w:rPr>
        <w:t>a jogalkotásról szóló 2010. évi CXXX. törvény 17. § (1) bekezdése alapján</w:t>
      </w:r>
    </w:p>
    <w:p w14:paraId="29765E6C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D1121D0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54AF477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7915325" w14:textId="77777777" w:rsidR="00876D6B" w:rsidRPr="00F84422" w:rsidRDefault="00876D6B" w:rsidP="00876D6B">
      <w:pPr>
        <w:spacing w:before="240" w:after="240"/>
        <w:jc w:val="both"/>
        <w:rPr>
          <w:rFonts w:ascii="Arial" w:hAnsi="Arial" w:cs="Arial"/>
          <w:bCs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A rendelet-tervezet címe</w:t>
      </w:r>
      <w:r w:rsidRPr="00DD3463">
        <w:rPr>
          <w:rFonts w:ascii="Arial" w:eastAsia="Times New Roman" w:hAnsi="Arial" w:cs="Arial"/>
          <w:color w:val="000000"/>
          <w:lang w:eastAsia="hu-HU"/>
        </w:rPr>
        <w:t xml:space="preserve">: </w:t>
      </w:r>
      <w:r w:rsidRPr="00F84422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 módosításáról</w:t>
      </w:r>
    </w:p>
    <w:p w14:paraId="5D2F8B15" w14:textId="04A03EAB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Társadalmi-gazdasági hatása:</w:t>
      </w:r>
      <w:r>
        <w:rPr>
          <w:rFonts w:ascii="Arial" w:eastAsia="Times New Roman" w:hAnsi="Arial" w:cs="Arial"/>
          <w:color w:val="000000"/>
          <w:lang w:eastAsia="hu-HU"/>
        </w:rPr>
        <w:t xml:space="preserve"> </w:t>
      </w:r>
      <w:r w:rsidRPr="00C25817">
        <w:rPr>
          <w:rFonts w:ascii="Arial" w:hAnsi="Arial" w:cs="Arial"/>
        </w:rPr>
        <w:t>A rendelet-terv</w:t>
      </w:r>
      <w:r>
        <w:rPr>
          <w:rFonts w:ascii="Arial" w:hAnsi="Arial" w:cs="Arial"/>
        </w:rPr>
        <w:t xml:space="preserve">ezetnek </w:t>
      </w:r>
      <w:r w:rsidR="00A44446">
        <w:rPr>
          <w:rFonts w:ascii="Arial" w:hAnsi="Arial" w:cs="Arial"/>
        </w:rPr>
        <w:t xml:space="preserve">társadalmi hatása lehet azáltal, hogy az ösztöndíj megemelésével a tanulókat a jobb tanulmányi eredmények elérésére motiválja. A jobb tanulmányi eredmények alapján a hévízi fiatalok könnyebben kerülhetnek be felsőoktatási intézményekbe, vagy szerezhetnek a munkaerőpiacon hasznosítható tudást. </w:t>
      </w:r>
    </w:p>
    <w:p w14:paraId="03F779E7" w14:textId="77777777" w:rsidR="00876D6B" w:rsidRPr="00DD3463" w:rsidRDefault="00876D6B" w:rsidP="00876D6B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b/>
          <w:lang w:eastAsia="hu-HU"/>
        </w:rPr>
      </w:pPr>
    </w:p>
    <w:p w14:paraId="480C3B28" w14:textId="253998A0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Költségvetési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>A</w:t>
      </w:r>
      <w:r w:rsidR="00A44446">
        <w:rPr>
          <w:rFonts w:ascii="Arial" w:hAnsi="Arial" w:cs="Arial"/>
        </w:rPr>
        <w:t>z ösztöndíj mértékének emelésével járó költségvetési kiadásokat</w:t>
      </w:r>
      <w:r w:rsidR="009A067B">
        <w:rPr>
          <w:rFonts w:ascii="Arial" w:hAnsi="Arial" w:cs="Arial"/>
        </w:rPr>
        <w:t xml:space="preserve"> az önkormányzat saját bevételei terhére tudja biztosítani.</w:t>
      </w:r>
    </w:p>
    <w:p w14:paraId="184635C4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8895793" w14:textId="77777777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Környezeti, egészségi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 xml:space="preserve">A tervezetben foglaltaknak közvetlen környezeti és egészségi következményei nincsenek. </w:t>
      </w:r>
    </w:p>
    <w:p w14:paraId="27F18529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78E38CD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color w:val="0000FF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 xml:space="preserve">Adminisztratív </w:t>
      </w:r>
      <w:proofErr w:type="spellStart"/>
      <w:r w:rsidRPr="00DD3463">
        <w:rPr>
          <w:rFonts w:ascii="Arial" w:eastAsia="Times New Roman" w:hAnsi="Arial" w:cs="Arial"/>
          <w:b/>
          <w:lang w:eastAsia="hu-HU"/>
        </w:rPr>
        <w:t>terheket</w:t>
      </w:r>
      <w:proofErr w:type="spellEnd"/>
      <w:r w:rsidRPr="00DD3463">
        <w:rPr>
          <w:rFonts w:ascii="Arial" w:eastAsia="Times New Roman" w:hAnsi="Arial" w:cs="Arial"/>
          <w:b/>
          <w:lang w:eastAsia="hu-HU"/>
        </w:rPr>
        <w:t xml:space="preserve"> befolyásoló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 xml:space="preserve">Az adminisztratív </w:t>
      </w:r>
      <w:proofErr w:type="spellStart"/>
      <w:r w:rsidRPr="00C25817">
        <w:rPr>
          <w:rFonts w:ascii="Arial" w:hAnsi="Arial" w:cs="Arial"/>
        </w:rPr>
        <w:t>terhek</w:t>
      </w:r>
      <w:proofErr w:type="spellEnd"/>
      <w:r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nem változnak.</w:t>
      </w:r>
    </w:p>
    <w:p w14:paraId="2626188B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1E8860F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Egyéb hatása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nincs</w:t>
      </w:r>
    </w:p>
    <w:p w14:paraId="70FBCC39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06D69C46" w14:textId="385C4237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megalkotásának szükségessége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9A067B">
        <w:rPr>
          <w:rFonts w:ascii="Arial" w:hAnsi="Arial" w:cs="Arial"/>
        </w:rPr>
        <w:t>Az elmúlt években tapasztalt infláció szükségessé tette</w:t>
      </w:r>
      <w:r w:rsidR="00AF5957">
        <w:rPr>
          <w:rFonts w:ascii="Arial" w:hAnsi="Arial" w:cs="Arial"/>
        </w:rPr>
        <w:t xml:space="preserve"> a</w:t>
      </w:r>
      <w:r w:rsidR="009A067B">
        <w:rPr>
          <w:rFonts w:ascii="Arial" w:hAnsi="Arial" w:cs="Arial"/>
        </w:rPr>
        <w:t>z ösztöndíj összegének</w:t>
      </w:r>
      <w:r w:rsidR="00AF5957">
        <w:rPr>
          <w:rFonts w:ascii="Arial" w:hAnsi="Arial" w:cs="Arial"/>
        </w:rPr>
        <w:t xml:space="preserve"> felülvizsgálatát. </w:t>
      </w:r>
    </w:p>
    <w:p w14:paraId="7235DCC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762C237" w14:textId="7E139DD6" w:rsidR="00876D6B" w:rsidRPr="00431F6F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megalkotása elmaradása esetén várható következmények</w:t>
      </w:r>
      <w:r w:rsidRPr="00DD3463">
        <w:rPr>
          <w:rFonts w:ascii="Arial" w:eastAsia="Times New Roman" w:hAnsi="Arial" w:cs="Arial"/>
          <w:lang w:eastAsia="hu-HU"/>
        </w:rPr>
        <w:t>:</w:t>
      </w:r>
      <w:r w:rsidRPr="00E720BC">
        <w:rPr>
          <w:rFonts w:ascii="Arial" w:hAnsi="Arial" w:cs="Arial"/>
        </w:rPr>
        <w:t xml:space="preserve"> </w:t>
      </w:r>
      <w:r w:rsidRPr="00431F6F">
        <w:rPr>
          <w:rFonts w:ascii="Arial" w:hAnsi="Arial" w:cs="Arial"/>
        </w:rPr>
        <w:t>A fenti s</w:t>
      </w:r>
      <w:r>
        <w:rPr>
          <w:rFonts w:ascii="Arial" w:hAnsi="Arial" w:cs="Arial"/>
        </w:rPr>
        <w:t>zabályozás</w:t>
      </w:r>
      <w:r w:rsidR="009A067B">
        <w:rPr>
          <w:rFonts w:ascii="Arial" w:hAnsi="Arial" w:cs="Arial"/>
        </w:rPr>
        <w:t xml:space="preserve"> elmaradása</w:t>
      </w:r>
      <w:r w:rsidRPr="00431F6F">
        <w:rPr>
          <w:rFonts w:ascii="Arial" w:hAnsi="Arial" w:cs="Arial"/>
        </w:rPr>
        <w:t xml:space="preserve"> </w:t>
      </w:r>
      <w:r w:rsidR="00AF5957">
        <w:rPr>
          <w:rFonts w:ascii="Arial" w:hAnsi="Arial" w:cs="Arial"/>
        </w:rPr>
        <w:t xml:space="preserve">törvényességi felügyeleti eljárást nem von maga után. </w:t>
      </w:r>
    </w:p>
    <w:p w14:paraId="42C17340" w14:textId="77777777" w:rsidR="00876D6B" w:rsidRPr="00DD3463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26F2BBB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alkalmazásához szükséges feltételek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biztosítottak</w:t>
      </w:r>
    </w:p>
    <w:p w14:paraId="4DED515E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45751FA" w14:textId="3907BE82" w:rsidR="00876D6B" w:rsidRPr="00DD3463" w:rsidRDefault="00876D6B" w:rsidP="00876D6B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személyi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4C2DE670" w14:textId="77777777" w:rsidR="00AF5957" w:rsidRPr="00AF5957" w:rsidRDefault="00876D6B" w:rsidP="00154C18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5957">
        <w:rPr>
          <w:rFonts w:ascii="Arial" w:eastAsia="Times New Roman" w:hAnsi="Arial" w:cs="Arial"/>
          <w:b/>
          <w:lang w:eastAsia="hu-HU"/>
        </w:rPr>
        <w:t>szervezeti</w:t>
      </w:r>
      <w:r w:rsidRPr="00AF5957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  <w:r w:rsidR="00AF5957" w:rsidRPr="00AF5957">
        <w:rPr>
          <w:rFonts w:ascii="Arial" w:eastAsia="Times New Roman" w:hAnsi="Arial" w:cs="Arial"/>
          <w:b/>
          <w:lang w:eastAsia="hu-HU"/>
        </w:rPr>
        <w:t xml:space="preserve"> </w:t>
      </w:r>
    </w:p>
    <w:p w14:paraId="5D678A97" w14:textId="26640CC1" w:rsidR="00876D6B" w:rsidRPr="00AF5957" w:rsidRDefault="00876D6B" w:rsidP="00154C18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5957">
        <w:rPr>
          <w:rFonts w:ascii="Arial" w:eastAsia="Times New Roman" w:hAnsi="Arial" w:cs="Arial"/>
          <w:b/>
          <w:lang w:eastAsia="hu-HU"/>
        </w:rPr>
        <w:t>tárgyi</w:t>
      </w:r>
      <w:r w:rsidRPr="00AF5957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683CA6BC" w14:textId="1E0BCD19" w:rsidR="00876D6B" w:rsidRPr="00DD3463" w:rsidRDefault="00876D6B" w:rsidP="00876D6B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pénzügyi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79D5590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8C46BFC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26F5652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14:paraId="344F7556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67552D4C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49B79A45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23A624DB" w14:textId="77777777" w:rsidR="00876D6B" w:rsidRDefault="00876D6B" w:rsidP="00876D6B">
      <w:pPr>
        <w:pStyle w:val="Listaszerbekezds"/>
        <w:ind w:left="0"/>
        <w:rPr>
          <w:rFonts w:ascii="Arial" w:hAnsi="Arial" w:cs="Arial"/>
        </w:rPr>
      </w:pPr>
    </w:p>
    <w:p w14:paraId="37E0AC97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4149FE30" w14:textId="519B24E9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5BDF715A" w14:textId="4EEAC00F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1ED6D23F" w14:textId="77777777" w:rsidR="00911A04" w:rsidRDefault="00911A04" w:rsidP="00876D6B">
      <w:pPr>
        <w:spacing w:after="0"/>
        <w:jc w:val="both"/>
        <w:rPr>
          <w:rFonts w:ascii="Arial" w:hAnsi="Arial" w:cs="Arial"/>
        </w:rPr>
      </w:pPr>
    </w:p>
    <w:p w14:paraId="260C74EB" w14:textId="1290E284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46EE3270" w14:textId="68873FBB" w:rsidR="00876D6B" w:rsidRPr="00153FFA" w:rsidRDefault="00B40E6B" w:rsidP="00876D6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76D6B" w:rsidRPr="00153FFA">
        <w:rPr>
          <w:rFonts w:ascii="Arial" w:hAnsi="Arial" w:cs="Arial"/>
          <w:b/>
          <w:sz w:val="24"/>
          <w:szCs w:val="24"/>
        </w:rPr>
        <w:t>.</w:t>
      </w:r>
    </w:p>
    <w:p w14:paraId="7738C737" w14:textId="227C9532" w:rsidR="00701F1F" w:rsidRDefault="00876D6B" w:rsidP="00B40E6B">
      <w:pPr>
        <w:jc w:val="center"/>
        <w:rPr>
          <w:rFonts w:ascii="Arial" w:hAnsi="Arial" w:cs="Arial"/>
          <w:b/>
          <w:sz w:val="24"/>
          <w:szCs w:val="24"/>
        </w:rPr>
      </w:pPr>
      <w:r w:rsidRPr="00153FFA">
        <w:rPr>
          <w:rFonts w:ascii="Arial" w:hAnsi="Arial" w:cs="Arial"/>
          <w:b/>
          <w:sz w:val="24"/>
          <w:szCs w:val="24"/>
        </w:rPr>
        <w:t>Felülvizsgálatok-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077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441"/>
        <w:gridCol w:w="2836"/>
        <w:gridCol w:w="1605"/>
        <w:gridCol w:w="2195"/>
      </w:tblGrid>
      <w:tr w:rsidR="00701F1F" w14:paraId="07F1644D" w14:textId="77777777" w:rsidTr="00B40E6B">
        <w:tc>
          <w:tcPr>
            <w:tcW w:w="90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B40E6B">
        <w:trPr>
          <w:trHeight w:val="422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B40E6B">
        <w:trPr>
          <w:trHeight w:val="697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31E76DD3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  <w:r w:rsidR="00AF5957">
              <w:rPr>
                <w:rFonts w:ascii="Arial" w:hAnsi="Arial" w:cs="Arial"/>
              </w:rPr>
              <w:t>/előterjesztés készítője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B40E6B">
        <w:trPr>
          <w:trHeight w:val="697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B40E6B"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911A04">
      <w:headerReference w:type="first" r:id="rId8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513A9" w14:textId="77777777" w:rsidR="001B3968" w:rsidRDefault="001B3968">
      <w:pPr>
        <w:spacing w:after="0" w:line="240" w:lineRule="auto"/>
      </w:pPr>
      <w:r>
        <w:separator/>
      </w:r>
    </w:p>
  </w:endnote>
  <w:endnote w:type="continuationSeparator" w:id="0">
    <w:p w14:paraId="6C2258F4" w14:textId="77777777" w:rsidR="001B3968" w:rsidRDefault="001B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F0FEF" w14:textId="77777777" w:rsidR="001B3968" w:rsidRDefault="001B3968">
      <w:pPr>
        <w:spacing w:after="0" w:line="240" w:lineRule="auto"/>
      </w:pPr>
      <w:r>
        <w:separator/>
      </w:r>
    </w:p>
  </w:footnote>
  <w:footnote w:type="continuationSeparator" w:id="0">
    <w:p w14:paraId="48C9EF46" w14:textId="77777777" w:rsidR="001B3968" w:rsidRDefault="001B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3CE4041E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3F7E2B0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4B4"/>
    <w:multiLevelType w:val="hybridMultilevel"/>
    <w:tmpl w:val="CAC45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049A0"/>
    <w:multiLevelType w:val="hybridMultilevel"/>
    <w:tmpl w:val="2C44A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9C0C01"/>
    <w:multiLevelType w:val="hybridMultilevel"/>
    <w:tmpl w:val="93E06A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298"/>
    <w:multiLevelType w:val="hybridMultilevel"/>
    <w:tmpl w:val="8098D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72CAC"/>
    <w:multiLevelType w:val="hybridMultilevel"/>
    <w:tmpl w:val="D94A6A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AAA5097"/>
    <w:multiLevelType w:val="hybridMultilevel"/>
    <w:tmpl w:val="1A1C20AA"/>
    <w:lvl w:ilvl="0" w:tplc="BC3CD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2B5A"/>
    <w:multiLevelType w:val="hybridMultilevel"/>
    <w:tmpl w:val="41B2B134"/>
    <w:lvl w:ilvl="0" w:tplc="CBB8EA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E04BF"/>
    <w:multiLevelType w:val="hybridMultilevel"/>
    <w:tmpl w:val="7A0EC5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A5CC4"/>
    <w:multiLevelType w:val="hybridMultilevel"/>
    <w:tmpl w:val="3FE210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4149A"/>
    <w:multiLevelType w:val="hybridMultilevel"/>
    <w:tmpl w:val="92008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D4BB3"/>
    <w:multiLevelType w:val="hybridMultilevel"/>
    <w:tmpl w:val="561287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04245"/>
    <w:multiLevelType w:val="multilevel"/>
    <w:tmpl w:val="1E4C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B2362"/>
    <w:multiLevelType w:val="hybridMultilevel"/>
    <w:tmpl w:val="B628D5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00724"/>
    <w:multiLevelType w:val="hybridMultilevel"/>
    <w:tmpl w:val="694E38F4"/>
    <w:lvl w:ilvl="0" w:tplc="05501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412C6"/>
    <w:multiLevelType w:val="hybridMultilevel"/>
    <w:tmpl w:val="BA781550"/>
    <w:lvl w:ilvl="0" w:tplc="040E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A3F289A"/>
    <w:multiLevelType w:val="hybridMultilevel"/>
    <w:tmpl w:val="9148D912"/>
    <w:lvl w:ilvl="0" w:tplc="84B6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F3A21"/>
    <w:multiLevelType w:val="hybridMultilevel"/>
    <w:tmpl w:val="97448736"/>
    <w:lvl w:ilvl="0" w:tplc="EECA7D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0"/>
  </w:num>
  <w:num w:numId="5">
    <w:abstractNumId w:val="2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5"/>
  </w:num>
  <w:num w:numId="11">
    <w:abstractNumId w:val="0"/>
  </w:num>
  <w:num w:numId="12">
    <w:abstractNumId w:val="11"/>
  </w:num>
  <w:num w:numId="13">
    <w:abstractNumId w:val="14"/>
  </w:num>
  <w:num w:numId="14">
    <w:abstractNumId w:val="4"/>
  </w:num>
  <w:num w:numId="15">
    <w:abstractNumId w:val="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24"/>
  </w:num>
  <w:num w:numId="21">
    <w:abstractNumId w:val="19"/>
  </w:num>
  <w:num w:numId="22">
    <w:abstractNumId w:val="22"/>
  </w:num>
  <w:num w:numId="23">
    <w:abstractNumId w:val="26"/>
  </w:num>
  <w:num w:numId="24">
    <w:abstractNumId w:val="12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23A91"/>
    <w:rsid w:val="00030931"/>
    <w:rsid w:val="000426A9"/>
    <w:rsid w:val="00053B00"/>
    <w:rsid w:val="00053DA6"/>
    <w:rsid w:val="00055C6D"/>
    <w:rsid w:val="0008175D"/>
    <w:rsid w:val="000838D9"/>
    <w:rsid w:val="000870AA"/>
    <w:rsid w:val="0009668F"/>
    <w:rsid w:val="000B4918"/>
    <w:rsid w:val="000C0C28"/>
    <w:rsid w:val="000C5E7C"/>
    <w:rsid w:val="000D51E5"/>
    <w:rsid w:val="000E2977"/>
    <w:rsid w:val="000E5B17"/>
    <w:rsid w:val="00107D59"/>
    <w:rsid w:val="001100DE"/>
    <w:rsid w:val="00124725"/>
    <w:rsid w:val="001323C0"/>
    <w:rsid w:val="00133649"/>
    <w:rsid w:val="00165E3F"/>
    <w:rsid w:val="00175211"/>
    <w:rsid w:val="00181378"/>
    <w:rsid w:val="001A2040"/>
    <w:rsid w:val="001B2971"/>
    <w:rsid w:val="001B3968"/>
    <w:rsid w:val="001D1A25"/>
    <w:rsid w:val="001E172F"/>
    <w:rsid w:val="001F3236"/>
    <w:rsid w:val="0020309F"/>
    <w:rsid w:val="00233D37"/>
    <w:rsid w:val="00234FA6"/>
    <w:rsid w:val="002440AD"/>
    <w:rsid w:val="0025177F"/>
    <w:rsid w:val="00262EF1"/>
    <w:rsid w:val="00263340"/>
    <w:rsid w:val="002B32D3"/>
    <w:rsid w:val="002D5569"/>
    <w:rsid w:val="002E5028"/>
    <w:rsid w:val="002F1BD8"/>
    <w:rsid w:val="002F2DAE"/>
    <w:rsid w:val="002F660A"/>
    <w:rsid w:val="003142A8"/>
    <w:rsid w:val="003179C9"/>
    <w:rsid w:val="00322C2C"/>
    <w:rsid w:val="003476FE"/>
    <w:rsid w:val="003541BB"/>
    <w:rsid w:val="00363C98"/>
    <w:rsid w:val="00363ECC"/>
    <w:rsid w:val="003649AD"/>
    <w:rsid w:val="003734CF"/>
    <w:rsid w:val="00394244"/>
    <w:rsid w:val="003945A3"/>
    <w:rsid w:val="003B010F"/>
    <w:rsid w:val="003E2234"/>
    <w:rsid w:val="003E2A65"/>
    <w:rsid w:val="003F44ED"/>
    <w:rsid w:val="003F75F9"/>
    <w:rsid w:val="004005F9"/>
    <w:rsid w:val="00402A61"/>
    <w:rsid w:val="004045B8"/>
    <w:rsid w:val="00404A6A"/>
    <w:rsid w:val="00407922"/>
    <w:rsid w:val="00411246"/>
    <w:rsid w:val="00417508"/>
    <w:rsid w:val="004347B1"/>
    <w:rsid w:val="00473DAC"/>
    <w:rsid w:val="004768CD"/>
    <w:rsid w:val="00481868"/>
    <w:rsid w:val="004A2843"/>
    <w:rsid w:val="004C3358"/>
    <w:rsid w:val="004C5B5E"/>
    <w:rsid w:val="004D6220"/>
    <w:rsid w:val="004F1B52"/>
    <w:rsid w:val="004F390C"/>
    <w:rsid w:val="00503B2D"/>
    <w:rsid w:val="00507B33"/>
    <w:rsid w:val="00510610"/>
    <w:rsid w:val="00513110"/>
    <w:rsid w:val="005174B9"/>
    <w:rsid w:val="00525EF8"/>
    <w:rsid w:val="005471E1"/>
    <w:rsid w:val="00551967"/>
    <w:rsid w:val="00554D4A"/>
    <w:rsid w:val="005607F8"/>
    <w:rsid w:val="005634F4"/>
    <w:rsid w:val="005659F9"/>
    <w:rsid w:val="005720AA"/>
    <w:rsid w:val="005A101B"/>
    <w:rsid w:val="005A2354"/>
    <w:rsid w:val="005B7505"/>
    <w:rsid w:val="005C678D"/>
    <w:rsid w:val="005C7385"/>
    <w:rsid w:val="006368FF"/>
    <w:rsid w:val="0064625F"/>
    <w:rsid w:val="00664C2F"/>
    <w:rsid w:val="00665243"/>
    <w:rsid w:val="00676A80"/>
    <w:rsid w:val="006936D8"/>
    <w:rsid w:val="006B009C"/>
    <w:rsid w:val="006B669E"/>
    <w:rsid w:val="006D7C77"/>
    <w:rsid w:val="006E1B5B"/>
    <w:rsid w:val="006E5E21"/>
    <w:rsid w:val="006F594E"/>
    <w:rsid w:val="00701F1F"/>
    <w:rsid w:val="00727A9A"/>
    <w:rsid w:val="0073013A"/>
    <w:rsid w:val="0074140D"/>
    <w:rsid w:val="00750D79"/>
    <w:rsid w:val="007678D7"/>
    <w:rsid w:val="00773BB0"/>
    <w:rsid w:val="007764B4"/>
    <w:rsid w:val="00787DF9"/>
    <w:rsid w:val="007B2CF6"/>
    <w:rsid w:val="007C69F6"/>
    <w:rsid w:val="007D128F"/>
    <w:rsid w:val="007D5E0E"/>
    <w:rsid w:val="007E5345"/>
    <w:rsid w:val="007E667A"/>
    <w:rsid w:val="00801BA9"/>
    <w:rsid w:val="00816B1B"/>
    <w:rsid w:val="00830EB7"/>
    <w:rsid w:val="00832B0A"/>
    <w:rsid w:val="0084481E"/>
    <w:rsid w:val="00844930"/>
    <w:rsid w:val="008452F6"/>
    <w:rsid w:val="008454E4"/>
    <w:rsid w:val="0086430F"/>
    <w:rsid w:val="00876D6B"/>
    <w:rsid w:val="008A0652"/>
    <w:rsid w:val="008A6167"/>
    <w:rsid w:val="008B1BE5"/>
    <w:rsid w:val="008B4826"/>
    <w:rsid w:val="008C0FED"/>
    <w:rsid w:val="008C31A1"/>
    <w:rsid w:val="008C3758"/>
    <w:rsid w:val="008C7D8B"/>
    <w:rsid w:val="008E1D95"/>
    <w:rsid w:val="008E5D13"/>
    <w:rsid w:val="008E6E6E"/>
    <w:rsid w:val="009042DC"/>
    <w:rsid w:val="00911A04"/>
    <w:rsid w:val="00945DE1"/>
    <w:rsid w:val="009611FB"/>
    <w:rsid w:val="00965F1C"/>
    <w:rsid w:val="009A009A"/>
    <w:rsid w:val="009A067B"/>
    <w:rsid w:val="009B21B1"/>
    <w:rsid w:val="009C13C2"/>
    <w:rsid w:val="009D16E0"/>
    <w:rsid w:val="009D1717"/>
    <w:rsid w:val="00A12409"/>
    <w:rsid w:val="00A13E5E"/>
    <w:rsid w:val="00A15B3B"/>
    <w:rsid w:val="00A20231"/>
    <w:rsid w:val="00A44446"/>
    <w:rsid w:val="00A468A8"/>
    <w:rsid w:val="00A51355"/>
    <w:rsid w:val="00A62441"/>
    <w:rsid w:val="00A62502"/>
    <w:rsid w:val="00A84736"/>
    <w:rsid w:val="00A8711B"/>
    <w:rsid w:val="00A94374"/>
    <w:rsid w:val="00AA1E68"/>
    <w:rsid w:val="00AC1320"/>
    <w:rsid w:val="00AC39A4"/>
    <w:rsid w:val="00AD0517"/>
    <w:rsid w:val="00AD3B39"/>
    <w:rsid w:val="00AD5E11"/>
    <w:rsid w:val="00AF0B2C"/>
    <w:rsid w:val="00AF5957"/>
    <w:rsid w:val="00AF7C4A"/>
    <w:rsid w:val="00B20855"/>
    <w:rsid w:val="00B3352E"/>
    <w:rsid w:val="00B40E6B"/>
    <w:rsid w:val="00B52993"/>
    <w:rsid w:val="00B56D08"/>
    <w:rsid w:val="00B6371D"/>
    <w:rsid w:val="00B83A0E"/>
    <w:rsid w:val="00BB27EF"/>
    <w:rsid w:val="00BD1EAA"/>
    <w:rsid w:val="00BD5C5E"/>
    <w:rsid w:val="00BE7AE6"/>
    <w:rsid w:val="00C05EA7"/>
    <w:rsid w:val="00C2533D"/>
    <w:rsid w:val="00C350B2"/>
    <w:rsid w:val="00C45C65"/>
    <w:rsid w:val="00C5644C"/>
    <w:rsid w:val="00C75BA7"/>
    <w:rsid w:val="00C95229"/>
    <w:rsid w:val="00C95D7D"/>
    <w:rsid w:val="00CA5A47"/>
    <w:rsid w:val="00CB63A1"/>
    <w:rsid w:val="00CF0207"/>
    <w:rsid w:val="00CF107F"/>
    <w:rsid w:val="00CF7A5E"/>
    <w:rsid w:val="00D035B1"/>
    <w:rsid w:val="00D1777D"/>
    <w:rsid w:val="00D20549"/>
    <w:rsid w:val="00D31A7F"/>
    <w:rsid w:val="00D323A1"/>
    <w:rsid w:val="00D50D5B"/>
    <w:rsid w:val="00D50E51"/>
    <w:rsid w:val="00D511E5"/>
    <w:rsid w:val="00D61F6E"/>
    <w:rsid w:val="00D631C5"/>
    <w:rsid w:val="00D651FC"/>
    <w:rsid w:val="00D95294"/>
    <w:rsid w:val="00D96B50"/>
    <w:rsid w:val="00DA36C3"/>
    <w:rsid w:val="00DE3855"/>
    <w:rsid w:val="00DE4039"/>
    <w:rsid w:val="00DF087D"/>
    <w:rsid w:val="00DF5E77"/>
    <w:rsid w:val="00E0649A"/>
    <w:rsid w:val="00E44BE4"/>
    <w:rsid w:val="00E7453C"/>
    <w:rsid w:val="00EA0C44"/>
    <w:rsid w:val="00EA4C6F"/>
    <w:rsid w:val="00EC45D6"/>
    <w:rsid w:val="00ED4362"/>
    <w:rsid w:val="00EE0DF8"/>
    <w:rsid w:val="00EF4D18"/>
    <w:rsid w:val="00F179AF"/>
    <w:rsid w:val="00F222A8"/>
    <w:rsid w:val="00F24249"/>
    <w:rsid w:val="00F254CE"/>
    <w:rsid w:val="00F31159"/>
    <w:rsid w:val="00F46FAC"/>
    <w:rsid w:val="00F509D7"/>
    <w:rsid w:val="00F67C2F"/>
    <w:rsid w:val="00F81F9D"/>
    <w:rsid w:val="00F83C59"/>
    <w:rsid w:val="00F9210E"/>
    <w:rsid w:val="00FA2612"/>
    <w:rsid w:val="00FA5412"/>
    <w:rsid w:val="00FA6812"/>
    <w:rsid w:val="00FE1FC7"/>
    <w:rsid w:val="00FF3864"/>
    <w:rsid w:val="00FF3DAB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30931"/>
    <w:rPr>
      <w:b/>
      <w:bCs/>
    </w:rPr>
  </w:style>
  <w:style w:type="paragraph" w:customStyle="1" w:styleId="Bekezds">
    <w:name w:val="Bekezdés"/>
    <w:uiPriority w:val="99"/>
    <w:rsid w:val="00C350B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character" w:customStyle="1" w:styleId="acopre">
    <w:name w:val="acopre"/>
    <w:rsid w:val="00876D6B"/>
  </w:style>
  <w:style w:type="character" w:styleId="Kiemels">
    <w:name w:val="Emphasis"/>
    <w:uiPriority w:val="20"/>
    <w:qFormat/>
    <w:rsid w:val="00876D6B"/>
    <w:rPr>
      <w:i/>
      <w:iCs/>
    </w:rPr>
  </w:style>
  <w:style w:type="character" w:customStyle="1" w:styleId="p-kiemelt">
    <w:name w:val="p-kiemelt"/>
    <w:rsid w:val="00876D6B"/>
  </w:style>
  <w:style w:type="paragraph" w:customStyle="1" w:styleId="Listaszerbekezds1">
    <w:name w:val="Listaszerű bekezdés1"/>
    <w:basedOn w:val="Norml"/>
    <w:rsid w:val="00876D6B"/>
    <w:pPr>
      <w:suppressAutoHyphens w:val="0"/>
      <w:ind w:left="720"/>
      <w:contextualSpacing/>
    </w:pPr>
    <w:rPr>
      <w:rFonts w:eastAsia="Times New Roman"/>
      <w:color w:val="auto"/>
      <w:lang w:eastAsia="en-US"/>
    </w:rPr>
  </w:style>
  <w:style w:type="paragraph" w:customStyle="1" w:styleId="d-flex">
    <w:name w:val="d-flex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paragraph" w:customStyle="1" w:styleId="pt-1">
    <w:name w:val="pt-1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paragraph" w:customStyle="1" w:styleId="articleofferflagtitle">
    <w:name w:val="articleofferflagtitle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jel">
    <w:name w:val="jel"/>
    <w:basedOn w:val="Bekezdsalapbettpusa"/>
    <w:rsid w:val="00BB2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94FDA-7F32-4760-96BC-EA182506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1313</Words>
  <Characters>9065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Bertalanné Dr. Gallé Vera</cp:lastModifiedBy>
  <cp:revision>9</cp:revision>
  <cp:lastPrinted>2023-08-07T11:20:00Z</cp:lastPrinted>
  <dcterms:created xsi:type="dcterms:W3CDTF">2025-09-02T11:32:00Z</dcterms:created>
  <dcterms:modified xsi:type="dcterms:W3CDTF">2025-09-03T11:49:00Z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